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b w:val="1"/>
          <w:color w:val="1f1f1f"/>
          <w:sz w:val="34"/>
          <w:szCs w:val="34"/>
          <w:highlight w:val="white"/>
        </w:rPr>
      </w:pPr>
      <w:r w:rsidDel="00000000" w:rsidR="00000000" w:rsidRPr="00000000">
        <w:rPr>
          <w:b w:val="1"/>
          <w:color w:val="1f1f1f"/>
          <w:sz w:val="34"/>
          <w:szCs w:val="34"/>
          <w:highlight w:val="white"/>
          <w:rtl w:val="0"/>
        </w:rPr>
        <w:t xml:space="preserve">Cámaras remotas y video proyectores de Panasonic resaltan en los </w:t>
      </w:r>
      <w:r w:rsidDel="00000000" w:rsidR="00000000" w:rsidRPr="00000000">
        <w:rPr>
          <w:b w:val="1"/>
          <w:sz w:val="34"/>
          <w:szCs w:val="34"/>
          <w:highlight w:val="white"/>
          <w:rtl w:val="0"/>
        </w:rPr>
        <w:t xml:space="preserve">Good Design Awards</w:t>
      </w:r>
      <w:r w:rsidDel="00000000" w:rsidR="00000000" w:rsidRPr="00000000">
        <w:rPr>
          <w:b w:val="1"/>
          <w:color w:val="1f1f1f"/>
          <w:sz w:val="34"/>
          <w:szCs w:val="34"/>
          <w:highlight w:val="white"/>
          <w:rtl w:val="0"/>
        </w:rPr>
        <w:t xml:space="preserve"> 2020</w:t>
      </w:r>
    </w:p>
    <w:p w:rsidR="00000000" w:rsidDel="00000000" w:rsidP="00000000" w:rsidRDefault="00000000" w:rsidRPr="00000000" w14:paraId="00000002">
      <w:pPr>
        <w:spacing w:after="160" w:lineRule="auto"/>
        <w:jc w:val="center"/>
        <w:rPr>
          <w:i w:val="1"/>
          <w:color w:val="1f1f1f"/>
          <w:highlight w:val="white"/>
        </w:rPr>
      </w:pPr>
      <w:r w:rsidDel="00000000" w:rsidR="00000000" w:rsidRPr="00000000">
        <w:rPr>
          <w:i w:val="1"/>
          <w:color w:val="1f1f1f"/>
          <w:highlight w:val="white"/>
          <w:rtl w:val="0"/>
        </w:rPr>
        <w:t xml:space="preserve">Cámaras de videovigilancia, cámaras de estudio y un proyector láser de 50 mil lúmenes, son algunos de los equipos premiados por su diseño funcional.</w:t>
      </w:r>
    </w:p>
    <w:p w:rsidR="00000000" w:rsidDel="00000000" w:rsidP="00000000" w:rsidRDefault="00000000" w:rsidRPr="00000000" w14:paraId="00000003">
      <w:pPr>
        <w:spacing w:after="160" w:lineRule="auto"/>
        <w:jc w:val="both"/>
        <w:rPr>
          <w:color w:val="1f1f1f"/>
          <w:sz w:val="24"/>
          <w:szCs w:val="24"/>
          <w:highlight w:val="white"/>
        </w:rPr>
      </w:pPr>
      <w:r w:rsidDel="00000000" w:rsidR="00000000" w:rsidRPr="00000000">
        <w:rPr>
          <w:sz w:val="24"/>
          <w:szCs w:val="24"/>
          <w:rtl w:val="0"/>
        </w:rPr>
        <w:t xml:space="preserve">Como cada año, </w:t>
      </w:r>
      <w:r w:rsidDel="00000000" w:rsidR="00000000" w:rsidRPr="00000000">
        <w:rPr>
          <w:color w:val="1f1f1f"/>
          <w:sz w:val="24"/>
          <w:szCs w:val="24"/>
          <w:highlight w:val="white"/>
          <w:rtl w:val="0"/>
        </w:rPr>
        <w:t xml:space="preserve">la Asociación de Promoción de Diseño de Japón llevó a cabo sus</w:t>
      </w:r>
      <w:hyperlink r:id="rId6">
        <w:r w:rsidDel="00000000" w:rsidR="00000000" w:rsidRPr="00000000">
          <w:rPr>
            <w:color w:val="1f1f1f"/>
            <w:sz w:val="24"/>
            <w:szCs w:val="24"/>
            <w:highlight w:val="white"/>
            <w:rtl w:val="0"/>
          </w:rPr>
          <w:t xml:space="preserve"> </w:t>
        </w:r>
      </w:hyperlink>
      <w:hyperlink r:id="rId7">
        <w:r w:rsidDel="00000000" w:rsidR="00000000" w:rsidRPr="00000000">
          <w:rPr>
            <w:color w:val="954f72"/>
            <w:sz w:val="24"/>
            <w:szCs w:val="24"/>
            <w:highlight w:val="white"/>
            <w:u w:val="single"/>
            <w:rtl w:val="0"/>
          </w:rPr>
          <w:t xml:space="preserve">Good Design Awards</w:t>
        </w:r>
      </w:hyperlink>
      <w:r w:rsidDel="00000000" w:rsidR="00000000" w:rsidRPr="00000000">
        <w:rPr>
          <w:color w:val="1f1f1f"/>
          <w:sz w:val="24"/>
          <w:szCs w:val="24"/>
          <w:highlight w:val="white"/>
          <w:rtl w:val="0"/>
        </w:rPr>
        <w:t xml:space="preserve">, en los que se premia el "buen diseño" de varios productos, es decir un diseño integral que tenga como objetivo llevar a la sociedad en su conjunto a un entorno más próspero.</w:t>
      </w:r>
    </w:p>
    <w:p w:rsidR="00000000" w:rsidDel="00000000" w:rsidP="00000000" w:rsidRDefault="00000000" w:rsidRPr="00000000" w14:paraId="00000004">
      <w:pPr>
        <w:spacing w:after="160" w:lineRule="auto"/>
        <w:jc w:val="both"/>
        <w:rPr>
          <w:color w:val="1f1f1f"/>
          <w:sz w:val="24"/>
          <w:szCs w:val="24"/>
          <w:highlight w:val="white"/>
        </w:rPr>
      </w:pPr>
      <w:r w:rsidDel="00000000" w:rsidR="00000000" w:rsidRPr="00000000">
        <w:rPr>
          <w:color w:val="1f1f1f"/>
          <w:sz w:val="24"/>
          <w:szCs w:val="24"/>
          <w:highlight w:val="white"/>
          <w:rtl w:val="0"/>
        </w:rPr>
        <w:t xml:space="preserve">Y como cada año, Panasonic volvió a ser reconocido en diversas categorías, esta vez con 27 Good Design Awards en total, pero resaltando ahora el diseño de varios de sus equipos de filmación y proyección comerciales para B2B, los cuales ya están disponibles para el mercado mexicano.</w:t>
      </w:r>
    </w:p>
    <w:p w:rsidR="00000000" w:rsidDel="00000000" w:rsidP="00000000" w:rsidRDefault="00000000" w:rsidRPr="00000000" w14:paraId="00000005">
      <w:pPr>
        <w:spacing w:after="160" w:lineRule="auto"/>
        <w:jc w:val="both"/>
        <w:rPr>
          <w:b w:val="1"/>
          <w:sz w:val="24"/>
          <w:szCs w:val="24"/>
        </w:rPr>
      </w:pPr>
      <w:r w:rsidDel="00000000" w:rsidR="00000000" w:rsidRPr="00000000">
        <w:rPr>
          <w:b w:val="1"/>
          <w:sz w:val="24"/>
          <w:szCs w:val="24"/>
          <w:rtl w:val="0"/>
        </w:rPr>
        <w:t xml:space="preserve">1) Proyector DLP de 3 chips y 50 mil lúmenes [PT-RQ50K / PT-RQ50KJ / PT-SRQ50K]. ¡El proyector más brillante del mundo!</w:t>
      </w:r>
    </w:p>
    <w:p w:rsidR="00000000" w:rsidDel="00000000" w:rsidP="00000000" w:rsidRDefault="00000000" w:rsidRPr="00000000" w14:paraId="00000006">
      <w:pPr>
        <w:spacing w:after="160" w:line="256.7994545454545" w:lineRule="auto"/>
        <w:jc w:val="both"/>
        <w:rPr>
          <w:sz w:val="24"/>
          <w:szCs w:val="24"/>
        </w:rPr>
      </w:pPr>
      <w:r w:rsidDel="00000000" w:rsidR="00000000" w:rsidRPr="00000000">
        <w:rPr>
          <w:sz w:val="24"/>
          <w:szCs w:val="24"/>
          <w:rtl w:val="0"/>
        </w:rPr>
        <w:t xml:space="preserve">Se trata de un proyector para producción a gran escala utilizado en la industria del entretenimiento, desde eventos en vivo hasta parques temáticos. Logra una alta expresividad de imagen con 50,000 lúmenes de brillo, que es considerado el mayor nivel lumínico del mundo en proyectores que pesan 150 kg o menos (sin incluir lentes). Cuenta también con resolución 4K y tecnología de amplia gama de colores. Equipado con varias funciones, respalda la eficiencia de los flujos de trabajo </w:t>
      </w:r>
      <w:r w:rsidDel="00000000" w:rsidR="00000000" w:rsidRPr="00000000">
        <w:rPr>
          <w:i w:val="1"/>
          <w:sz w:val="24"/>
          <w:szCs w:val="24"/>
          <w:rtl w:val="0"/>
        </w:rPr>
        <w:t xml:space="preserve">in situ</w:t>
      </w:r>
      <w:r w:rsidDel="00000000" w:rsidR="00000000" w:rsidRPr="00000000">
        <w:rPr>
          <w:sz w:val="24"/>
          <w:szCs w:val="24"/>
          <w:rtl w:val="0"/>
        </w:rPr>
        <w:t xml:space="preserve">, como el transporte, la instalación y el ajuste.</w:t>
      </w:r>
    </w:p>
    <w:p w:rsidR="00000000" w:rsidDel="00000000" w:rsidP="00000000" w:rsidRDefault="00000000" w:rsidRPr="00000000" w14:paraId="00000007">
      <w:pPr>
        <w:spacing w:after="160" w:line="256.8" w:lineRule="auto"/>
        <w:jc w:val="both"/>
        <w:rPr>
          <w:sz w:val="24"/>
          <w:szCs w:val="24"/>
        </w:rPr>
      </w:pPr>
      <w:r w:rsidDel="00000000" w:rsidR="00000000" w:rsidRPr="00000000">
        <w:rPr>
          <w:sz w:val="24"/>
          <w:szCs w:val="24"/>
          <w:rtl w:val="0"/>
        </w:rPr>
        <w:t xml:space="preserve">Principales características:</w:t>
      </w:r>
    </w:p>
    <w:p w:rsidR="00000000" w:rsidDel="00000000" w:rsidP="00000000" w:rsidRDefault="00000000" w:rsidRPr="00000000" w14:paraId="00000008">
      <w:pPr>
        <w:spacing w:after="160" w:line="256.8" w:lineRule="auto"/>
        <w:jc w:val="both"/>
        <w:rPr>
          <w:sz w:val="24"/>
          <w:szCs w:val="24"/>
        </w:rPr>
      </w:pPr>
      <w:r w:rsidDel="00000000" w:rsidR="00000000" w:rsidRPr="00000000">
        <w:rPr>
          <w:sz w:val="24"/>
          <w:szCs w:val="24"/>
          <w:rtl w:val="0"/>
        </w:rPr>
        <w:t xml:space="preserve">-La almohadilla de la esquina, la forma biselada y el asa omnidireccional en la carcasa permiten un transporte seguro en el lugar del evento.</w:t>
      </w:r>
    </w:p>
    <w:p w:rsidR="00000000" w:rsidDel="00000000" w:rsidP="00000000" w:rsidRDefault="00000000" w:rsidRPr="00000000" w14:paraId="00000009">
      <w:pPr>
        <w:spacing w:after="160" w:line="256.8" w:lineRule="auto"/>
        <w:jc w:val="both"/>
        <w:rPr>
          <w:sz w:val="24"/>
          <w:szCs w:val="24"/>
        </w:rPr>
      </w:pPr>
      <w:r w:rsidDel="00000000" w:rsidR="00000000" w:rsidRPr="00000000">
        <w:rPr>
          <w:sz w:val="24"/>
          <w:szCs w:val="24"/>
          <w:rtl w:val="0"/>
        </w:rPr>
        <w:t xml:space="preserve">-Proporciona orificios para tornillos correspondientes a los accesorios de metal prefabricados en las cuatro esquinas del cuerpo principal, lo que hace cada evento más sencillo por su variedad de diferentes métodos de instalación.</w:t>
      </w:r>
    </w:p>
    <w:p w:rsidR="00000000" w:rsidDel="00000000" w:rsidP="00000000" w:rsidRDefault="00000000" w:rsidRPr="00000000" w14:paraId="0000000A">
      <w:pPr>
        <w:spacing w:after="160" w:line="256.7994545454545" w:lineRule="auto"/>
        <w:jc w:val="both"/>
        <w:rPr>
          <w:sz w:val="24"/>
          <w:szCs w:val="24"/>
        </w:rPr>
      </w:pPr>
      <w:r w:rsidDel="00000000" w:rsidR="00000000" w:rsidRPr="00000000">
        <w:rPr>
          <w:sz w:val="24"/>
          <w:szCs w:val="24"/>
          <w:rtl w:val="0"/>
        </w:rPr>
        <w:t xml:space="preserve">-Las patas de fácil acceso permiten un ajuste rápido en el sitio de instalación.</w:t>
      </w:r>
    </w:p>
    <w:p w:rsidR="00000000" w:rsidDel="00000000" w:rsidP="00000000" w:rsidRDefault="00000000" w:rsidRPr="00000000" w14:paraId="0000000B">
      <w:pPr>
        <w:spacing w:after="160" w:line="256.799454545454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after="160" w:line="256.799454545454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160" w:line="256.7994545454545" w:lineRule="auto"/>
        <w:jc w:val="both"/>
        <w:rPr>
          <w:b w:val="1"/>
          <w:sz w:val="24"/>
          <w:szCs w:val="24"/>
        </w:rPr>
      </w:pPr>
      <w:r w:rsidDel="00000000" w:rsidR="00000000" w:rsidRPr="00000000">
        <w:rPr>
          <w:b w:val="1"/>
          <w:sz w:val="24"/>
          <w:szCs w:val="24"/>
          <w:rtl w:val="0"/>
        </w:rPr>
        <w:t xml:space="preserve">2) La primera cámara integrada de la industria (compatible con 4K / 60p) [AW-UE100]. ¡Ideal para sistemas de estudio virtual en la nueva normalidad!</w:t>
      </w:r>
    </w:p>
    <w:p w:rsidR="00000000" w:rsidDel="00000000" w:rsidP="00000000" w:rsidRDefault="00000000" w:rsidRPr="00000000" w14:paraId="0000000E">
      <w:pPr>
        <w:spacing w:after="160" w:line="256.7994545454545" w:lineRule="auto"/>
        <w:jc w:val="both"/>
        <w:rPr>
          <w:sz w:val="24"/>
          <w:szCs w:val="24"/>
        </w:rPr>
      </w:pPr>
      <w:r w:rsidDel="00000000" w:rsidR="00000000" w:rsidRPr="00000000">
        <w:rPr>
          <w:sz w:val="24"/>
          <w:szCs w:val="24"/>
          <w:rtl w:val="0"/>
        </w:rPr>
        <w:t xml:space="preserve">Se trata de una cámara con una lente integrada y un tocadiscos que filma mientras se controla de forma remota en varios sitios, como estaciones de transmisión, eventos masivos, instituciones educativas y empresas en general. El video 4K / 60P de alta calidad se puede transmitir con poca demora con un solo cable LAN. La lente gran angular de 74.1° horizontalmente se puede utilizar para filmar en espacios estrechos, y el zoom óptico de 24x para filmar en espacios grandes.</w:t>
      </w:r>
    </w:p>
    <w:p w:rsidR="00000000" w:rsidDel="00000000" w:rsidP="00000000" w:rsidRDefault="00000000" w:rsidRPr="00000000" w14:paraId="0000000F">
      <w:pPr>
        <w:spacing w:after="160" w:line="256.8" w:lineRule="auto"/>
        <w:jc w:val="both"/>
        <w:rPr>
          <w:sz w:val="24"/>
          <w:szCs w:val="24"/>
        </w:rPr>
      </w:pPr>
      <w:r w:rsidDel="00000000" w:rsidR="00000000" w:rsidRPr="00000000">
        <w:rPr>
          <w:sz w:val="24"/>
          <w:szCs w:val="24"/>
          <w:rtl w:val="0"/>
        </w:rPr>
        <w:t xml:space="preserve">Principales características:</w:t>
      </w:r>
    </w:p>
    <w:p w:rsidR="00000000" w:rsidDel="00000000" w:rsidP="00000000" w:rsidRDefault="00000000" w:rsidRPr="00000000" w14:paraId="00000010">
      <w:pPr>
        <w:spacing w:after="160" w:line="256.8" w:lineRule="auto"/>
        <w:jc w:val="both"/>
        <w:rPr>
          <w:sz w:val="24"/>
          <w:szCs w:val="24"/>
        </w:rPr>
      </w:pPr>
      <w:r w:rsidDel="00000000" w:rsidR="00000000" w:rsidRPr="00000000">
        <w:rPr>
          <w:sz w:val="24"/>
          <w:szCs w:val="24"/>
          <w:rtl w:val="0"/>
        </w:rPr>
        <w:t xml:space="preserve">-"Diseño simple + configuración de superficie suave" que armoniza naturalmente con el entorno de instalación y no da una sensación de intimidación.</w:t>
      </w:r>
    </w:p>
    <w:p w:rsidR="00000000" w:rsidDel="00000000" w:rsidP="00000000" w:rsidRDefault="00000000" w:rsidRPr="00000000" w14:paraId="00000011">
      <w:pPr>
        <w:spacing w:after="160" w:line="256.8" w:lineRule="auto"/>
        <w:jc w:val="both"/>
        <w:rPr>
          <w:sz w:val="24"/>
          <w:szCs w:val="24"/>
        </w:rPr>
      </w:pPr>
      <w:r w:rsidDel="00000000" w:rsidR="00000000" w:rsidRPr="00000000">
        <w:rPr>
          <w:sz w:val="24"/>
          <w:szCs w:val="24"/>
          <w:rtl w:val="0"/>
        </w:rPr>
        <w:t xml:space="preserve">-La lente mira automáticamente hacia abajo cuando no está filmando dotando a las personas que lo rodean un "modo de privacidad".</w:t>
      </w:r>
    </w:p>
    <w:p w:rsidR="00000000" w:rsidDel="00000000" w:rsidP="00000000" w:rsidRDefault="00000000" w:rsidRPr="00000000" w14:paraId="00000012">
      <w:pPr>
        <w:spacing w:after="160" w:line="256.7994545454545" w:lineRule="auto"/>
        <w:jc w:val="both"/>
        <w:rPr>
          <w:sz w:val="24"/>
          <w:szCs w:val="24"/>
        </w:rPr>
      </w:pPr>
      <w:r w:rsidDel="00000000" w:rsidR="00000000" w:rsidRPr="00000000">
        <w:rPr>
          <w:sz w:val="24"/>
          <w:szCs w:val="24"/>
          <w:rtl w:val="0"/>
        </w:rPr>
        <w:t xml:space="preserve">-La corrección de vibración de imagen "óptica + electrónica" permite la grabación de video estable incluso en “campo” utilizando sistemas robóticos y ferroviarios.</w:t>
      </w:r>
    </w:p>
    <w:p w:rsidR="00000000" w:rsidDel="00000000" w:rsidP="00000000" w:rsidRDefault="00000000" w:rsidRPr="00000000" w14:paraId="00000013">
      <w:pPr>
        <w:spacing w:after="160" w:line="256.799454545454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4">
      <w:pPr>
        <w:spacing w:after="160" w:line="256.7994545454545" w:lineRule="auto"/>
        <w:jc w:val="both"/>
        <w:rPr>
          <w:b w:val="1"/>
          <w:sz w:val="24"/>
          <w:szCs w:val="24"/>
        </w:rPr>
      </w:pPr>
      <w:r w:rsidDel="00000000" w:rsidR="00000000" w:rsidRPr="00000000">
        <w:rPr>
          <w:b w:val="1"/>
          <w:sz w:val="24"/>
          <w:szCs w:val="24"/>
          <w:rtl w:val="0"/>
        </w:rPr>
        <w:t xml:space="preserve">3) Cámara de red i-PRO [WV-U2532L / WV-U2542L]</w:t>
      </w:r>
    </w:p>
    <w:p w:rsidR="00000000" w:rsidDel="00000000" w:rsidP="00000000" w:rsidRDefault="00000000" w:rsidRPr="00000000" w14:paraId="00000015">
      <w:pPr>
        <w:spacing w:after="160" w:line="256.7994545454545" w:lineRule="auto"/>
        <w:jc w:val="both"/>
        <w:rPr>
          <w:sz w:val="24"/>
          <w:szCs w:val="24"/>
        </w:rPr>
      </w:pPr>
      <w:r w:rsidDel="00000000" w:rsidR="00000000" w:rsidRPr="00000000">
        <w:rPr>
          <w:sz w:val="24"/>
          <w:szCs w:val="24"/>
          <w:rtl w:val="0"/>
        </w:rPr>
        <w:t xml:space="preserve">Se trata de una cámara de red para exteriores en el rango de precio popular que es ideal para sistemas de vigilancia de todo tipo de edificios. A pesar de su precio competitivo posee las especificaciones necesarias especializadas para su aplicación en semi-exteriores, como bajo los aleros. Al adoptar un empaque que simplifica el proceso de trabajo de montaje, también contribuye a reducir la carga para el contratista. Su diseño resalta por su fuerte presencia, al expresar robustez está destinado a disuadir el crimen.</w:t>
      </w:r>
    </w:p>
    <w:p w:rsidR="00000000" w:rsidDel="00000000" w:rsidP="00000000" w:rsidRDefault="00000000" w:rsidRPr="00000000" w14:paraId="00000016">
      <w:pPr>
        <w:spacing w:after="160" w:line="256.799454545454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after="160" w:line="256.8" w:lineRule="auto"/>
        <w:jc w:val="both"/>
        <w:rPr>
          <w:sz w:val="24"/>
          <w:szCs w:val="24"/>
        </w:rPr>
      </w:pPr>
      <w:r w:rsidDel="00000000" w:rsidR="00000000" w:rsidRPr="00000000">
        <w:rPr>
          <w:sz w:val="24"/>
          <w:szCs w:val="24"/>
          <w:rtl w:val="0"/>
        </w:rPr>
        <w:t xml:space="preserve">Principales características:</w:t>
      </w:r>
    </w:p>
    <w:p w:rsidR="00000000" w:rsidDel="00000000" w:rsidP="00000000" w:rsidRDefault="00000000" w:rsidRPr="00000000" w14:paraId="00000018">
      <w:pPr>
        <w:spacing w:after="160" w:line="256.8" w:lineRule="auto"/>
        <w:jc w:val="both"/>
        <w:rPr>
          <w:sz w:val="24"/>
          <w:szCs w:val="24"/>
        </w:rPr>
      </w:pPr>
      <w:r w:rsidDel="00000000" w:rsidR="00000000" w:rsidRPr="00000000">
        <w:rPr>
          <w:sz w:val="24"/>
          <w:szCs w:val="24"/>
          <w:rtl w:val="0"/>
        </w:rPr>
        <w:t xml:space="preserve">-Diseño resistente que muestra claramente un rendimiento robusto que suprime el vandalismo a las cámaras de seguridad.</w:t>
      </w:r>
    </w:p>
    <w:p w:rsidR="00000000" w:rsidDel="00000000" w:rsidP="00000000" w:rsidRDefault="00000000" w:rsidRPr="00000000" w14:paraId="00000019">
      <w:pPr>
        <w:spacing w:after="160" w:line="256.8" w:lineRule="auto"/>
        <w:jc w:val="both"/>
        <w:rPr>
          <w:sz w:val="24"/>
          <w:szCs w:val="24"/>
        </w:rPr>
      </w:pPr>
      <w:r w:rsidDel="00000000" w:rsidR="00000000" w:rsidRPr="00000000">
        <w:rPr>
          <w:sz w:val="24"/>
          <w:szCs w:val="24"/>
          <w:rtl w:val="0"/>
        </w:rPr>
        <w:t xml:space="preserve">-Material fácilmente adaptable a los colores de paredes y techos, con una excelente resistencia a la intemperie.</w:t>
      </w:r>
    </w:p>
    <w:p w:rsidR="00000000" w:rsidDel="00000000" w:rsidP="00000000" w:rsidRDefault="00000000" w:rsidRPr="00000000" w14:paraId="0000001A">
      <w:pPr>
        <w:spacing w:after="160" w:line="256.7994545454545" w:lineRule="auto"/>
        <w:jc w:val="both"/>
        <w:rPr>
          <w:sz w:val="24"/>
          <w:szCs w:val="24"/>
        </w:rPr>
      </w:pPr>
      <w:r w:rsidDel="00000000" w:rsidR="00000000" w:rsidRPr="00000000">
        <w:rPr>
          <w:sz w:val="24"/>
          <w:szCs w:val="24"/>
          <w:rtl w:val="0"/>
        </w:rPr>
        <w:t xml:space="preserve">-Posee "Easy Kitting Packing", que le permite configurar la cámara sin problemas.</w:t>
      </w:r>
    </w:p>
    <w:p w:rsidR="00000000" w:rsidDel="00000000" w:rsidP="00000000" w:rsidRDefault="00000000" w:rsidRPr="00000000" w14:paraId="0000001B">
      <w:pPr>
        <w:spacing w:after="160" w:line="256.799454545454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C">
      <w:pPr>
        <w:spacing w:after="160" w:line="256.7994545454545" w:lineRule="auto"/>
        <w:jc w:val="both"/>
        <w:rPr>
          <w:b w:val="1"/>
          <w:sz w:val="24"/>
          <w:szCs w:val="24"/>
        </w:rPr>
      </w:pPr>
      <w:r w:rsidDel="00000000" w:rsidR="00000000" w:rsidRPr="00000000">
        <w:rPr>
          <w:b w:val="1"/>
          <w:sz w:val="24"/>
          <w:szCs w:val="24"/>
          <w:rtl w:val="0"/>
        </w:rPr>
        <w:t xml:space="preserve">4) Cámara de red de la serie i-PRO EXTREME [WV-U1134J / U1114J / U1133J / U1113J]</w:t>
      </w:r>
    </w:p>
    <w:p w:rsidR="00000000" w:rsidDel="00000000" w:rsidP="00000000" w:rsidRDefault="00000000" w:rsidRPr="00000000" w14:paraId="0000001D">
      <w:pPr>
        <w:spacing w:after="160" w:line="256.7994545454545" w:lineRule="auto"/>
        <w:jc w:val="both"/>
        <w:rPr>
          <w:sz w:val="24"/>
          <w:szCs w:val="24"/>
        </w:rPr>
      </w:pPr>
      <w:r w:rsidDel="00000000" w:rsidR="00000000" w:rsidRPr="00000000">
        <w:rPr>
          <w:sz w:val="24"/>
          <w:szCs w:val="24"/>
          <w:rtl w:val="0"/>
        </w:rPr>
        <w:t xml:space="preserve">Se trata de una serie de cámaras de red ideal para sistemas de seguridad en tiendas de conveniencia y mini tiendas. Es un modelo de entrada que logra el mismo rendimiento de filmación que los modelos de gama alta (aunque sin funciones especiales) y cuenta con precio competitivo muy rentable. Tiene una forma tubular que indica la dirección de filmación desde el exterior, lo que es eficaz para disuadir el crimen. Su diseño minimalista no estropea el estilo del espacio o la tienda.</w:t>
      </w:r>
    </w:p>
    <w:p w:rsidR="00000000" w:rsidDel="00000000" w:rsidP="00000000" w:rsidRDefault="00000000" w:rsidRPr="00000000" w14:paraId="0000001E">
      <w:pPr>
        <w:spacing w:after="160" w:line="256.8" w:lineRule="auto"/>
        <w:jc w:val="both"/>
        <w:rPr>
          <w:sz w:val="24"/>
          <w:szCs w:val="24"/>
        </w:rPr>
      </w:pPr>
      <w:r w:rsidDel="00000000" w:rsidR="00000000" w:rsidRPr="00000000">
        <w:rPr>
          <w:sz w:val="24"/>
          <w:szCs w:val="24"/>
          <w:rtl w:val="0"/>
        </w:rPr>
        <w:t xml:space="preserve">Principales características:</w:t>
      </w:r>
    </w:p>
    <w:p w:rsidR="00000000" w:rsidDel="00000000" w:rsidP="00000000" w:rsidRDefault="00000000" w:rsidRPr="00000000" w14:paraId="0000001F">
      <w:pPr>
        <w:spacing w:after="160" w:line="256.8" w:lineRule="auto"/>
        <w:jc w:val="both"/>
        <w:rPr>
          <w:sz w:val="24"/>
          <w:szCs w:val="24"/>
        </w:rPr>
      </w:pPr>
      <w:r w:rsidDel="00000000" w:rsidR="00000000" w:rsidRPr="00000000">
        <w:rPr>
          <w:sz w:val="24"/>
          <w:szCs w:val="24"/>
          <w:rtl w:val="0"/>
        </w:rPr>
        <w:t xml:space="preserve">- 40% más pequeño en volumen que los modelos de gama alta y armoniza con el entorno de la tienda al adoptar una forma minimalista.</w:t>
      </w:r>
    </w:p>
    <w:p w:rsidR="00000000" w:rsidDel="00000000" w:rsidP="00000000" w:rsidRDefault="00000000" w:rsidRPr="00000000" w14:paraId="00000020">
      <w:pPr>
        <w:spacing w:after="160" w:line="256.8" w:lineRule="auto"/>
        <w:jc w:val="both"/>
        <w:rPr>
          <w:sz w:val="24"/>
          <w:szCs w:val="24"/>
        </w:rPr>
      </w:pPr>
      <w:r w:rsidDel="00000000" w:rsidR="00000000" w:rsidRPr="00000000">
        <w:rPr>
          <w:sz w:val="24"/>
          <w:szCs w:val="24"/>
          <w:rtl w:val="0"/>
        </w:rPr>
        <w:t xml:space="preserve">- Material fácilmente adaptable a los colores de paredes y techos, no se degrada ni vuelve amarillento durante el uso prolongado.</w:t>
      </w:r>
    </w:p>
    <w:p w:rsidR="00000000" w:rsidDel="00000000" w:rsidP="00000000" w:rsidRDefault="00000000" w:rsidRPr="00000000" w14:paraId="00000021">
      <w:pPr>
        <w:spacing w:after="160" w:line="256.7994545454545" w:lineRule="auto"/>
        <w:jc w:val="both"/>
        <w:rPr>
          <w:sz w:val="24"/>
          <w:szCs w:val="24"/>
        </w:rPr>
      </w:pPr>
      <w:r w:rsidDel="00000000" w:rsidR="00000000" w:rsidRPr="00000000">
        <w:rPr>
          <w:sz w:val="24"/>
          <w:szCs w:val="24"/>
          <w:rtl w:val="0"/>
        </w:rPr>
        <w:t xml:space="preserve">- Posee "Easy Kitting Packing", que le permite configurar la cámara sin problemas.</w:t>
      </w:r>
    </w:p>
    <w:p w:rsidR="00000000" w:rsidDel="00000000" w:rsidP="00000000" w:rsidRDefault="00000000" w:rsidRPr="00000000" w14:paraId="00000022">
      <w:pPr>
        <w:spacing w:after="160" w:line="256.799454545454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3">
      <w:pPr>
        <w:spacing w:after="160" w:line="256.7994545454545" w:lineRule="auto"/>
        <w:jc w:val="both"/>
        <w:rPr>
          <w:b w:val="1"/>
          <w:sz w:val="24"/>
          <w:szCs w:val="24"/>
        </w:rPr>
      </w:pPr>
      <w:r w:rsidDel="00000000" w:rsidR="00000000" w:rsidRPr="00000000">
        <w:rPr>
          <w:b w:val="1"/>
          <w:sz w:val="24"/>
          <w:szCs w:val="24"/>
          <w:rtl w:val="0"/>
        </w:rPr>
        <w:t xml:space="preserve">5) Sistema de presentación inalámbrico que permite compartir la pantalla fácilmente con solo presionar un botón [PressIT]</w:t>
      </w:r>
    </w:p>
    <w:p w:rsidR="00000000" w:rsidDel="00000000" w:rsidP="00000000" w:rsidRDefault="00000000" w:rsidRPr="00000000" w14:paraId="00000024">
      <w:pPr>
        <w:spacing w:after="160" w:line="256.8" w:lineRule="auto"/>
        <w:jc w:val="both"/>
        <w:rPr>
          <w:sz w:val="24"/>
          <w:szCs w:val="24"/>
        </w:rPr>
      </w:pPr>
      <w:r w:rsidDel="00000000" w:rsidR="00000000" w:rsidRPr="00000000">
        <w:rPr>
          <w:rtl w:val="0"/>
        </w:rPr>
      </w:r>
    </w:p>
    <w:p w:rsidR="00000000" w:rsidDel="00000000" w:rsidP="00000000" w:rsidRDefault="00000000" w:rsidRPr="00000000" w14:paraId="00000025">
      <w:pPr>
        <w:spacing w:after="160" w:line="256.7994545454545" w:lineRule="auto"/>
        <w:jc w:val="both"/>
        <w:rPr>
          <w:sz w:val="24"/>
          <w:szCs w:val="24"/>
        </w:rPr>
      </w:pPr>
      <w:r w:rsidDel="00000000" w:rsidR="00000000" w:rsidRPr="00000000">
        <w:rPr>
          <w:sz w:val="24"/>
          <w:szCs w:val="24"/>
          <w:rtl w:val="0"/>
        </w:rPr>
        <w:t xml:space="preserve">Se trata de un sistema que contribuye a las reformas del estilo de trabajo que permite a los presentadores compartir sus pantallas de manos de forma inalámbrica en conferencias y talleres. Con una configuración simple de un transmisor y un receptor, el transmisor se puede usar simplemente enchufándolo a una PC o terminal móvil (el dispositivo iOS necesitará un adaptador AV digital genuino Apple; los dispositivos Android requieren una aplicación). Elimina el desperdicio de transferencia de cable y cambio de asiento, y permite que varias personas compartan sus ideas en la pantalla al mismo tiempo.</w:t>
      </w:r>
    </w:p>
    <w:p w:rsidR="00000000" w:rsidDel="00000000" w:rsidP="00000000" w:rsidRDefault="00000000" w:rsidRPr="00000000" w14:paraId="00000026">
      <w:pPr>
        <w:spacing w:after="160" w:line="256.8" w:lineRule="auto"/>
        <w:jc w:val="both"/>
        <w:rPr>
          <w:sz w:val="24"/>
          <w:szCs w:val="24"/>
        </w:rPr>
      </w:pPr>
      <w:r w:rsidDel="00000000" w:rsidR="00000000" w:rsidRPr="00000000">
        <w:rPr>
          <w:sz w:val="24"/>
          <w:szCs w:val="24"/>
          <w:rtl w:val="0"/>
        </w:rPr>
        <w:t xml:space="preserve">Principales características:</w:t>
      </w:r>
    </w:p>
    <w:p w:rsidR="00000000" w:rsidDel="00000000" w:rsidP="00000000" w:rsidRDefault="00000000" w:rsidRPr="00000000" w14:paraId="00000027">
      <w:pPr>
        <w:spacing w:after="160" w:line="256.8" w:lineRule="auto"/>
        <w:jc w:val="both"/>
        <w:rPr>
          <w:sz w:val="24"/>
          <w:szCs w:val="24"/>
        </w:rPr>
      </w:pPr>
      <w:r w:rsidDel="00000000" w:rsidR="00000000" w:rsidRPr="00000000">
        <w:rPr>
          <w:sz w:val="24"/>
          <w:szCs w:val="24"/>
          <w:rtl w:val="0"/>
        </w:rPr>
        <w:t xml:space="preserve">-Un transmisor con un botón superior que permite compartir la pantalla sin necesidad de mirar las manos.</w:t>
      </w:r>
    </w:p>
    <w:p w:rsidR="00000000" w:rsidDel="00000000" w:rsidP="00000000" w:rsidRDefault="00000000" w:rsidRPr="00000000" w14:paraId="00000028">
      <w:pPr>
        <w:spacing w:after="160" w:line="256.8" w:lineRule="auto"/>
        <w:jc w:val="both"/>
        <w:rPr>
          <w:sz w:val="24"/>
          <w:szCs w:val="24"/>
        </w:rPr>
      </w:pPr>
      <w:r w:rsidDel="00000000" w:rsidR="00000000" w:rsidRPr="00000000">
        <w:rPr>
          <w:sz w:val="24"/>
          <w:szCs w:val="24"/>
          <w:rtl w:val="0"/>
        </w:rPr>
        <w:t xml:space="preserve">-Guía de funcionamiento que permite sumergirse en la reunión con una ilustración en el centro.</w:t>
      </w:r>
    </w:p>
    <w:p w:rsidR="00000000" w:rsidDel="00000000" w:rsidP="00000000" w:rsidRDefault="00000000" w:rsidRPr="00000000" w14:paraId="00000029">
      <w:pPr>
        <w:spacing w:after="160" w:line="256.7994545454545" w:lineRule="auto"/>
        <w:jc w:val="both"/>
        <w:rPr>
          <w:sz w:val="24"/>
          <w:szCs w:val="24"/>
        </w:rPr>
      </w:pPr>
      <w:r w:rsidDel="00000000" w:rsidR="00000000" w:rsidRPr="00000000">
        <w:rPr>
          <w:sz w:val="24"/>
          <w:szCs w:val="24"/>
          <w:rtl w:val="0"/>
        </w:rPr>
        <w:t xml:space="preserve">-Un estuche con tapa que permite moverlo de manera inteligente sin perturbar el progreso de la reunión al cambiar la distribución de los asientos en un taller, etc.</w:t>
      </w:r>
    </w:p>
    <w:p w:rsidR="00000000" w:rsidDel="00000000" w:rsidP="00000000" w:rsidRDefault="00000000" w:rsidRPr="00000000" w14:paraId="0000002A">
      <w:pPr>
        <w:spacing w:after="160" w:line="256.7994545454545" w:lineRule="auto"/>
        <w:jc w:val="both"/>
        <w:rPr>
          <w:sz w:val="24"/>
          <w:szCs w:val="24"/>
        </w:rPr>
      </w:pPr>
      <w:r w:rsidDel="00000000" w:rsidR="00000000" w:rsidRPr="00000000">
        <w:rPr>
          <w:color w:val="1f1f1f"/>
          <w:sz w:val="24"/>
          <w:szCs w:val="24"/>
          <w:highlight w:val="white"/>
          <w:rtl w:val="0"/>
        </w:rPr>
        <w:t xml:space="preserve">En definitiva, estos equipos han heredado el ADN de los </w:t>
      </w:r>
      <w:r w:rsidDel="00000000" w:rsidR="00000000" w:rsidRPr="00000000">
        <w:rPr>
          <w:sz w:val="24"/>
          <w:szCs w:val="24"/>
          <w:rtl w:val="0"/>
        </w:rPr>
        <w:t xml:space="preserve">electrodomésticos de Panasonic pero están impulsados por la innovación de los procesos </w:t>
      </w:r>
      <w:r w:rsidDel="00000000" w:rsidR="00000000" w:rsidRPr="00000000">
        <w:rPr>
          <w:i w:val="1"/>
          <w:sz w:val="24"/>
          <w:szCs w:val="24"/>
          <w:rtl w:val="0"/>
        </w:rPr>
        <w:t xml:space="preserve">in situ</w:t>
      </w:r>
      <w:r w:rsidDel="00000000" w:rsidR="00000000" w:rsidRPr="00000000">
        <w:rPr>
          <w:sz w:val="24"/>
          <w:szCs w:val="24"/>
          <w:rtl w:val="0"/>
        </w:rPr>
        <w:t xml:space="preserve"> del enfoque B2B de la empresa.</w:t>
      </w:r>
    </w:p>
    <w:p w:rsidR="00000000" w:rsidDel="00000000" w:rsidP="00000000" w:rsidRDefault="00000000" w:rsidRPr="00000000" w14:paraId="0000002B">
      <w:pPr>
        <w:spacing w:after="160" w:line="256.7994545454545" w:lineRule="auto"/>
        <w:jc w:val="both"/>
        <w:rPr>
          <w:color w:val="1f1f1f"/>
          <w:sz w:val="24"/>
          <w:szCs w:val="24"/>
          <w:highlight w:val="white"/>
        </w:rPr>
      </w:pPr>
      <w:r w:rsidDel="00000000" w:rsidR="00000000" w:rsidRPr="00000000">
        <w:rPr>
          <w:color w:val="1f1f1f"/>
          <w:sz w:val="24"/>
          <w:szCs w:val="24"/>
          <w:highlight w:val="white"/>
          <w:rtl w:val="0"/>
        </w:rPr>
        <w:t xml:space="preserve">Los ganadores completos de Panasonic del Good Design Award 2020 son:</w:t>
      </w:r>
    </w:p>
    <w:p w:rsidR="00000000" w:rsidDel="00000000" w:rsidP="00000000" w:rsidRDefault="00000000" w:rsidRPr="00000000" w14:paraId="0000002C">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Aire acondicionado serie</w:t>
      </w:r>
      <w:hyperlink r:id="rId8">
        <w:r w:rsidDel="00000000" w:rsidR="00000000" w:rsidRPr="00000000">
          <w:rPr>
            <w:color w:val="1f1f1f"/>
            <w:sz w:val="24"/>
            <w:szCs w:val="24"/>
            <w:highlight w:val="white"/>
            <w:rtl w:val="0"/>
          </w:rPr>
          <w:t xml:space="preserve"> </w:t>
        </w:r>
      </w:hyperlink>
      <w:hyperlink r:id="rId9">
        <w:r w:rsidDel="00000000" w:rsidR="00000000" w:rsidRPr="00000000">
          <w:rPr>
            <w:color w:val="954f72"/>
            <w:sz w:val="24"/>
            <w:szCs w:val="24"/>
            <w:highlight w:val="white"/>
            <w:u w:val="single"/>
            <w:rtl w:val="0"/>
          </w:rPr>
          <w:t xml:space="preserve">CS-TZ20WKEW</w:t>
        </w:r>
      </w:hyperlink>
      <w:r w:rsidDel="00000000" w:rsidR="00000000" w:rsidRPr="00000000">
        <w:rPr>
          <w:color w:val="1f1f1f"/>
          <w:sz w:val="24"/>
          <w:szCs w:val="24"/>
          <w:highlight w:val="white"/>
          <w:rtl w:val="0"/>
        </w:rPr>
        <w:t xml:space="preserve"> /</w:t>
      </w:r>
      <w:hyperlink r:id="rId10">
        <w:r w:rsidDel="00000000" w:rsidR="00000000" w:rsidRPr="00000000">
          <w:rPr>
            <w:color w:val="1f1f1f"/>
            <w:sz w:val="24"/>
            <w:szCs w:val="24"/>
            <w:highlight w:val="white"/>
            <w:rtl w:val="0"/>
          </w:rPr>
          <w:t xml:space="preserve"> </w:t>
        </w:r>
      </w:hyperlink>
      <w:hyperlink r:id="rId11">
        <w:r w:rsidDel="00000000" w:rsidR="00000000" w:rsidRPr="00000000">
          <w:rPr>
            <w:color w:val="954f72"/>
            <w:sz w:val="24"/>
            <w:szCs w:val="24"/>
            <w:highlight w:val="white"/>
            <w:u w:val="single"/>
            <w:rtl w:val="0"/>
          </w:rPr>
          <w:t xml:space="preserve">CS-XPU10WKH</w:t>
        </w:r>
      </w:hyperlink>
      <w:r w:rsidDel="00000000" w:rsidR="00000000" w:rsidRPr="00000000">
        <w:rPr>
          <w:rtl w:val="0"/>
        </w:rPr>
      </w:r>
    </w:p>
    <w:p w:rsidR="00000000" w:rsidDel="00000000" w:rsidP="00000000" w:rsidRDefault="00000000" w:rsidRPr="00000000" w14:paraId="0000002D">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Boquilla eléctrica para aspiradora serie</w:t>
      </w:r>
      <w:hyperlink r:id="rId12">
        <w:r w:rsidDel="00000000" w:rsidR="00000000" w:rsidRPr="00000000">
          <w:rPr>
            <w:color w:val="1f1f1f"/>
            <w:sz w:val="24"/>
            <w:szCs w:val="24"/>
            <w:highlight w:val="white"/>
            <w:rtl w:val="0"/>
          </w:rPr>
          <w:t xml:space="preserve"> </w:t>
        </w:r>
      </w:hyperlink>
      <w:hyperlink r:id="rId13">
        <w:r w:rsidDel="00000000" w:rsidR="00000000" w:rsidRPr="00000000">
          <w:rPr>
            <w:color w:val="954f72"/>
            <w:sz w:val="24"/>
            <w:szCs w:val="24"/>
            <w:highlight w:val="white"/>
            <w:u w:val="single"/>
            <w:rtl w:val="0"/>
          </w:rPr>
          <w:t xml:space="preserve">AVV85P</w:t>
        </w:r>
      </w:hyperlink>
      <w:r w:rsidDel="00000000" w:rsidR="00000000" w:rsidRPr="00000000">
        <w:rPr>
          <w:rtl w:val="0"/>
        </w:rPr>
      </w:r>
    </w:p>
    <w:p w:rsidR="00000000" w:rsidDel="00000000" w:rsidP="00000000" w:rsidRDefault="00000000" w:rsidRPr="00000000" w14:paraId="0000002E">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Robot aspirador</w:t>
      </w:r>
      <w:hyperlink r:id="rId14">
        <w:r w:rsidDel="00000000" w:rsidR="00000000" w:rsidRPr="00000000">
          <w:rPr>
            <w:color w:val="1f1f1f"/>
            <w:sz w:val="24"/>
            <w:szCs w:val="24"/>
            <w:highlight w:val="white"/>
            <w:rtl w:val="0"/>
          </w:rPr>
          <w:t xml:space="preserve"> </w:t>
        </w:r>
      </w:hyperlink>
      <w:hyperlink r:id="rId15">
        <w:r w:rsidDel="00000000" w:rsidR="00000000" w:rsidRPr="00000000">
          <w:rPr>
            <w:color w:val="954f72"/>
            <w:sz w:val="24"/>
            <w:szCs w:val="24"/>
            <w:highlight w:val="white"/>
            <w:u w:val="single"/>
            <w:rtl w:val="0"/>
          </w:rPr>
          <w:t xml:space="preserve">MC-RSF1000</w:t>
        </w:r>
      </w:hyperlink>
      <w:r w:rsidDel="00000000" w:rsidR="00000000" w:rsidRPr="00000000">
        <w:rPr>
          <w:rtl w:val="0"/>
        </w:rPr>
      </w:r>
    </w:p>
    <w:p w:rsidR="00000000" w:rsidDel="00000000" w:rsidP="00000000" w:rsidRDefault="00000000" w:rsidRPr="00000000" w14:paraId="0000002F">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Afeitadora eléctrica para el cuidado de la piel Lamdash</w:t>
      </w:r>
      <w:hyperlink r:id="rId16">
        <w:r w:rsidDel="00000000" w:rsidR="00000000" w:rsidRPr="00000000">
          <w:rPr>
            <w:color w:val="1f1f1f"/>
            <w:sz w:val="24"/>
            <w:szCs w:val="24"/>
            <w:highlight w:val="white"/>
            <w:rtl w:val="0"/>
          </w:rPr>
          <w:t xml:space="preserve"> </w:t>
        </w:r>
      </w:hyperlink>
      <w:hyperlink r:id="rId17">
        <w:r w:rsidDel="00000000" w:rsidR="00000000" w:rsidRPr="00000000">
          <w:rPr>
            <w:color w:val="954f72"/>
            <w:sz w:val="24"/>
            <w:szCs w:val="24"/>
            <w:highlight w:val="white"/>
            <w:u w:val="single"/>
            <w:rtl w:val="0"/>
          </w:rPr>
          <w:t xml:space="preserve">ES-MT21</w:t>
        </w:r>
      </w:hyperlink>
      <w:r w:rsidDel="00000000" w:rsidR="00000000" w:rsidRPr="00000000">
        <w:rPr>
          <w:rtl w:val="0"/>
        </w:rPr>
      </w:r>
    </w:p>
    <w:p w:rsidR="00000000" w:rsidDel="00000000" w:rsidP="00000000" w:rsidRDefault="00000000" w:rsidRPr="00000000" w14:paraId="00000030">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Afeitadora facial y afeitadora corporal First Series</w:t>
      </w:r>
      <w:hyperlink r:id="rId18">
        <w:r w:rsidDel="00000000" w:rsidR="00000000" w:rsidRPr="00000000">
          <w:rPr>
            <w:color w:val="1f1f1f"/>
            <w:sz w:val="24"/>
            <w:szCs w:val="24"/>
            <w:highlight w:val="white"/>
            <w:rtl w:val="0"/>
          </w:rPr>
          <w:t xml:space="preserve"> </w:t>
        </w:r>
      </w:hyperlink>
      <w:hyperlink r:id="rId19">
        <w:r w:rsidDel="00000000" w:rsidR="00000000" w:rsidRPr="00000000">
          <w:rPr>
            <w:color w:val="954f72"/>
            <w:sz w:val="24"/>
            <w:szCs w:val="24"/>
            <w:highlight w:val="white"/>
            <w:u w:val="single"/>
            <w:rtl w:val="0"/>
          </w:rPr>
          <w:t xml:space="preserve">ER-GK20 / ER-GM40</w:t>
        </w:r>
      </w:hyperlink>
      <w:r w:rsidDel="00000000" w:rsidR="00000000" w:rsidRPr="00000000">
        <w:rPr>
          <w:rtl w:val="0"/>
        </w:rPr>
      </w:r>
    </w:p>
    <w:p w:rsidR="00000000" w:rsidDel="00000000" w:rsidP="00000000" w:rsidRDefault="00000000" w:rsidRPr="00000000" w14:paraId="00000031">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Afeitadora múltiple eléctrica VIO Ferrier</w:t>
      </w:r>
      <w:hyperlink r:id="rId20">
        <w:r w:rsidDel="00000000" w:rsidR="00000000" w:rsidRPr="00000000">
          <w:rPr>
            <w:color w:val="1f1f1f"/>
            <w:sz w:val="24"/>
            <w:szCs w:val="24"/>
            <w:highlight w:val="white"/>
            <w:rtl w:val="0"/>
          </w:rPr>
          <w:t xml:space="preserve"> </w:t>
        </w:r>
      </w:hyperlink>
      <w:hyperlink r:id="rId21">
        <w:r w:rsidDel="00000000" w:rsidR="00000000" w:rsidRPr="00000000">
          <w:rPr>
            <w:color w:val="954f72"/>
            <w:sz w:val="24"/>
            <w:szCs w:val="24"/>
            <w:highlight w:val="white"/>
            <w:u w:val="single"/>
            <w:rtl w:val="0"/>
          </w:rPr>
          <w:t xml:space="preserve">ES-WV60</w:t>
        </w:r>
      </w:hyperlink>
      <w:r w:rsidDel="00000000" w:rsidR="00000000" w:rsidRPr="00000000">
        <w:rPr>
          <w:rtl w:val="0"/>
        </w:rPr>
      </w:r>
    </w:p>
    <w:p w:rsidR="00000000" w:rsidDel="00000000" w:rsidP="00000000" w:rsidRDefault="00000000" w:rsidRPr="00000000" w14:paraId="00000032">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Nueva gama de hornos de vapor</w:t>
      </w:r>
      <w:hyperlink r:id="rId22">
        <w:r w:rsidDel="00000000" w:rsidR="00000000" w:rsidRPr="00000000">
          <w:rPr>
            <w:color w:val="1f1f1f"/>
            <w:sz w:val="24"/>
            <w:szCs w:val="24"/>
            <w:highlight w:val="white"/>
            <w:rtl w:val="0"/>
          </w:rPr>
          <w:t xml:space="preserve"> </w:t>
        </w:r>
      </w:hyperlink>
      <w:hyperlink r:id="rId23">
        <w:r w:rsidDel="00000000" w:rsidR="00000000" w:rsidRPr="00000000">
          <w:rPr>
            <w:color w:val="954f72"/>
            <w:sz w:val="24"/>
            <w:szCs w:val="24"/>
            <w:highlight w:val="white"/>
            <w:u w:val="single"/>
            <w:rtl w:val="0"/>
          </w:rPr>
          <w:t xml:space="preserve">NE-BS2700</w:t>
        </w:r>
      </w:hyperlink>
      <w:r w:rsidDel="00000000" w:rsidR="00000000" w:rsidRPr="00000000">
        <w:rPr>
          <w:rtl w:val="0"/>
        </w:rPr>
      </w:r>
    </w:p>
    <w:p w:rsidR="00000000" w:rsidDel="00000000" w:rsidP="00000000" w:rsidRDefault="00000000" w:rsidRPr="00000000" w14:paraId="00000033">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Desodorizador textil eléctrico con nanoe X</w:t>
      </w:r>
      <w:hyperlink r:id="rId24">
        <w:r w:rsidDel="00000000" w:rsidR="00000000" w:rsidRPr="00000000">
          <w:rPr>
            <w:color w:val="1f1f1f"/>
            <w:sz w:val="24"/>
            <w:szCs w:val="24"/>
            <w:highlight w:val="white"/>
            <w:rtl w:val="0"/>
          </w:rPr>
          <w:t xml:space="preserve"> </w:t>
        </w:r>
      </w:hyperlink>
      <w:hyperlink r:id="rId25">
        <w:r w:rsidDel="00000000" w:rsidR="00000000" w:rsidRPr="00000000">
          <w:rPr>
            <w:color w:val="954f72"/>
            <w:sz w:val="24"/>
            <w:szCs w:val="24"/>
            <w:highlight w:val="white"/>
            <w:u w:val="single"/>
            <w:rtl w:val="0"/>
          </w:rPr>
          <w:t xml:space="preserve">MS-DM10</w:t>
        </w:r>
      </w:hyperlink>
      <w:r w:rsidDel="00000000" w:rsidR="00000000" w:rsidRPr="00000000">
        <w:rPr>
          <w:rtl w:val="0"/>
        </w:rPr>
      </w:r>
    </w:p>
    <w:p w:rsidR="00000000" w:rsidDel="00000000" w:rsidP="00000000" w:rsidRDefault="00000000" w:rsidRPr="00000000" w14:paraId="00000034">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Cepillo dental eléctrico con vibración sónica Doltz</w:t>
      </w:r>
      <w:hyperlink r:id="rId26">
        <w:r w:rsidDel="00000000" w:rsidR="00000000" w:rsidRPr="00000000">
          <w:rPr>
            <w:color w:val="1f1f1f"/>
            <w:sz w:val="24"/>
            <w:szCs w:val="24"/>
            <w:highlight w:val="white"/>
            <w:rtl w:val="0"/>
          </w:rPr>
          <w:t xml:space="preserve"> </w:t>
        </w:r>
      </w:hyperlink>
      <w:hyperlink r:id="rId27">
        <w:r w:rsidDel="00000000" w:rsidR="00000000" w:rsidRPr="00000000">
          <w:rPr>
            <w:color w:val="954f72"/>
            <w:sz w:val="24"/>
            <w:szCs w:val="24"/>
            <w:highlight w:val="white"/>
            <w:u w:val="single"/>
            <w:rtl w:val="0"/>
          </w:rPr>
          <w:t xml:space="preserve">EW-DT51</w:t>
        </w:r>
      </w:hyperlink>
      <w:r w:rsidDel="00000000" w:rsidR="00000000" w:rsidRPr="00000000">
        <w:rPr>
          <w:rtl w:val="0"/>
        </w:rPr>
      </w:r>
    </w:p>
    <w:p w:rsidR="00000000" w:rsidDel="00000000" w:rsidP="00000000" w:rsidRDefault="00000000" w:rsidRPr="00000000" w14:paraId="00000035">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sz w:val="24"/>
          <w:szCs w:val="24"/>
          <w:highlight w:val="white"/>
          <w:rtl w:val="0"/>
        </w:rPr>
        <w:t xml:space="preserve">Vaporizador </w:t>
      </w:r>
      <w:r w:rsidDel="00000000" w:rsidR="00000000" w:rsidRPr="00000000">
        <w:rPr>
          <w:color w:val="1f1f1f"/>
          <w:sz w:val="24"/>
          <w:szCs w:val="24"/>
          <w:highlight w:val="white"/>
          <w:rtl w:val="0"/>
        </w:rPr>
        <w:t xml:space="preserve">facial</w:t>
      </w:r>
      <w:r w:rsidDel="00000000" w:rsidR="00000000" w:rsidRPr="00000000">
        <w:rPr>
          <w:sz w:val="24"/>
          <w:szCs w:val="24"/>
          <w:highlight w:val="white"/>
          <w:rtl w:val="0"/>
        </w:rPr>
        <w:t xml:space="preserve"> hidratante </w:t>
      </w:r>
      <w:r w:rsidDel="00000000" w:rsidR="00000000" w:rsidRPr="00000000">
        <w:rPr>
          <w:color w:val="1f1f1f"/>
          <w:sz w:val="24"/>
          <w:szCs w:val="24"/>
          <w:highlight w:val="white"/>
          <w:rtl w:val="0"/>
        </w:rPr>
        <w:t xml:space="preserve">Nanocare</w:t>
      </w:r>
      <w:hyperlink r:id="rId28">
        <w:r w:rsidDel="00000000" w:rsidR="00000000" w:rsidRPr="00000000">
          <w:rPr>
            <w:color w:val="1f1f1f"/>
            <w:sz w:val="24"/>
            <w:szCs w:val="24"/>
            <w:highlight w:val="white"/>
            <w:rtl w:val="0"/>
          </w:rPr>
          <w:t xml:space="preserve"> </w:t>
        </w:r>
      </w:hyperlink>
      <w:hyperlink r:id="rId29">
        <w:r w:rsidDel="00000000" w:rsidR="00000000" w:rsidRPr="00000000">
          <w:rPr>
            <w:color w:val="954f72"/>
            <w:sz w:val="24"/>
            <w:szCs w:val="24"/>
            <w:highlight w:val="white"/>
            <w:u w:val="single"/>
            <w:rtl w:val="0"/>
          </w:rPr>
          <w:t xml:space="preserve">EH-SA0B</w:t>
        </w:r>
      </w:hyperlink>
      <w:r w:rsidDel="00000000" w:rsidR="00000000" w:rsidRPr="00000000">
        <w:rPr>
          <w:rtl w:val="0"/>
        </w:rPr>
      </w:r>
    </w:p>
    <w:p w:rsidR="00000000" w:rsidDel="00000000" w:rsidP="00000000" w:rsidRDefault="00000000" w:rsidRPr="00000000" w14:paraId="00000036">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Audífonos estéreo Premium Technics</w:t>
      </w:r>
      <w:hyperlink r:id="rId30">
        <w:r w:rsidDel="00000000" w:rsidR="00000000" w:rsidRPr="00000000">
          <w:rPr>
            <w:color w:val="1f1f1f"/>
            <w:sz w:val="24"/>
            <w:szCs w:val="24"/>
            <w:highlight w:val="white"/>
            <w:rtl w:val="0"/>
          </w:rPr>
          <w:t xml:space="preserve"> </w:t>
        </w:r>
      </w:hyperlink>
      <w:hyperlink r:id="rId31">
        <w:r w:rsidDel="00000000" w:rsidR="00000000" w:rsidRPr="00000000">
          <w:rPr>
            <w:color w:val="954f72"/>
            <w:sz w:val="24"/>
            <w:szCs w:val="24"/>
            <w:highlight w:val="white"/>
            <w:u w:val="single"/>
            <w:rtl w:val="0"/>
          </w:rPr>
          <w:t xml:space="preserve">EAH -TZ700</w:t>
        </w:r>
      </w:hyperlink>
      <w:r w:rsidDel="00000000" w:rsidR="00000000" w:rsidRPr="00000000">
        <w:rPr>
          <w:rtl w:val="0"/>
        </w:rPr>
      </w:r>
    </w:p>
    <w:p w:rsidR="00000000" w:rsidDel="00000000" w:rsidP="00000000" w:rsidRDefault="00000000" w:rsidRPr="00000000" w14:paraId="00000037">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Audífonos True Wireless con Noise Cancelling Techincs</w:t>
      </w:r>
      <w:hyperlink r:id="rId32">
        <w:r w:rsidDel="00000000" w:rsidR="00000000" w:rsidRPr="00000000">
          <w:rPr>
            <w:color w:val="1f1f1f"/>
            <w:sz w:val="24"/>
            <w:szCs w:val="24"/>
            <w:highlight w:val="white"/>
            <w:rtl w:val="0"/>
          </w:rPr>
          <w:t xml:space="preserve"> </w:t>
        </w:r>
      </w:hyperlink>
      <w:hyperlink r:id="rId33">
        <w:r w:rsidDel="00000000" w:rsidR="00000000" w:rsidRPr="00000000">
          <w:rPr>
            <w:color w:val="954f72"/>
            <w:sz w:val="24"/>
            <w:szCs w:val="24"/>
            <w:highlight w:val="white"/>
            <w:u w:val="single"/>
            <w:rtl w:val="0"/>
          </w:rPr>
          <w:t xml:space="preserve">EAH-AZ70W</w:t>
        </w:r>
      </w:hyperlink>
      <w:r w:rsidDel="00000000" w:rsidR="00000000" w:rsidRPr="00000000">
        <w:rPr>
          <w:rtl w:val="0"/>
        </w:rPr>
      </w:r>
    </w:p>
    <w:p w:rsidR="00000000" w:rsidDel="00000000" w:rsidP="00000000" w:rsidRDefault="00000000" w:rsidRPr="00000000" w14:paraId="00000038">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Cámara digital LUMIX</w:t>
      </w:r>
      <w:hyperlink r:id="rId34">
        <w:r w:rsidDel="00000000" w:rsidR="00000000" w:rsidRPr="00000000">
          <w:rPr>
            <w:color w:val="1f1f1f"/>
            <w:sz w:val="24"/>
            <w:szCs w:val="24"/>
            <w:highlight w:val="white"/>
            <w:rtl w:val="0"/>
          </w:rPr>
          <w:t xml:space="preserve"> </w:t>
        </w:r>
      </w:hyperlink>
      <w:hyperlink r:id="rId35">
        <w:r w:rsidDel="00000000" w:rsidR="00000000" w:rsidRPr="00000000">
          <w:rPr>
            <w:color w:val="954f72"/>
            <w:sz w:val="24"/>
            <w:szCs w:val="24"/>
            <w:highlight w:val="white"/>
            <w:u w:val="single"/>
            <w:rtl w:val="0"/>
          </w:rPr>
          <w:t xml:space="preserve">DC-G100</w:t>
        </w:r>
      </w:hyperlink>
      <w:r w:rsidDel="00000000" w:rsidR="00000000" w:rsidRPr="00000000">
        <w:rPr>
          <w:rtl w:val="0"/>
        </w:rPr>
      </w:r>
    </w:p>
    <w:p w:rsidR="00000000" w:rsidDel="00000000" w:rsidP="00000000" w:rsidRDefault="00000000" w:rsidRPr="00000000" w14:paraId="00000039">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Cámara de video digital 4K</w:t>
      </w:r>
      <w:hyperlink r:id="rId36">
        <w:r w:rsidDel="00000000" w:rsidR="00000000" w:rsidRPr="00000000">
          <w:rPr>
            <w:color w:val="1f1f1f"/>
            <w:sz w:val="24"/>
            <w:szCs w:val="24"/>
            <w:highlight w:val="white"/>
            <w:rtl w:val="0"/>
          </w:rPr>
          <w:t xml:space="preserve"> </w:t>
        </w:r>
      </w:hyperlink>
      <w:hyperlink r:id="rId37">
        <w:r w:rsidDel="00000000" w:rsidR="00000000" w:rsidRPr="00000000">
          <w:rPr>
            <w:color w:val="954f72"/>
            <w:sz w:val="24"/>
            <w:szCs w:val="24"/>
            <w:highlight w:val="white"/>
            <w:u w:val="single"/>
            <w:rtl w:val="0"/>
          </w:rPr>
          <w:t xml:space="preserve">HC-X2000</w:t>
        </w:r>
      </w:hyperlink>
      <w:r w:rsidDel="00000000" w:rsidR="00000000" w:rsidRPr="00000000">
        <w:rPr>
          <w:rtl w:val="0"/>
        </w:rPr>
      </w:r>
    </w:p>
    <w:p w:rsidR="00000000" w:rsidDel="00000000" w:rsidP="00000000" w:rsidRDefault="00000000" w:rsidRPr="00000000" w14:paraId="0000003A">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Televisión Serie Organic Viera</w:t>
      </w:r>
      <w:hyperlink r:id="rId38">
        <w:r w:rsidDel="00000000" w:rsidR="00000000" w:rsidRPr="00000000">
          <w:rPr>
            <w:color w:val="1f1f1f"/>
            <w:sz w:val="24"/>
            <w:szCs w:val="24"/>
            <w:highlight w:val="white"/>
            <w:rtl w:val="0"/>
          </w:rPr>
          <w:t xml:space="preserve"> </w:t>
        </w:r>
      </w:hyperlink>
      <w:hyperlink r:id="rId39">
        <w:r w:rsidDel="00000000" w:rsidR="00000000" w:rsidRPr="00000000">
          <w:rPr>
            <w:color w:val="954f72"/>
            <w:sz w:val="24"/>
            <w:szCs w:val="24"/>
            <w:highlight w:val="white"/>
            <w:u w:val="single"/>
            <w:rtl w:val="0"/>
          </w:rPr>
          <w:t xml:space="preserve">TH-HZ1800</w:t>
        </w:r>
      </w:hyperlink>
      <w:r w:rsidDel="00000000" w:rsidR="00000000" w:rsidRPr="00000000">
        <w:rPr>
          <w:rtl w:val="0"/>
        </w:rPr>
      </w:r>
    </w:p>
    <w:p w:rsidR="00000000" w:rsidDel="00000000" w:rsidP="00000000" w:rsidRDefault="00000000" w:rsidRPr="00000000" w14:paraId="0000003B">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Sistema de vigilancia doméstica con luz ambiental HomeHawk FLOOR</w:t>
      </w:r>
      <w:hyperlink r:id="rId40">
        <w:r w:rsidDel="00000000" w:rsidR="00000000" w:rsidRPr="00000000">
          <w:rPr>
            <w:color w:val="1f1f1f"/>
            <w:sz w:val="24"/>
            <w:szCs w:val="24"/>
            <w:highlight w:val="white"/>
            <w:rtl w:val="0"/>
          </w:rPr>
          <w:t xml:space="preserve"> </w:t>
        </w:r>
      </w:hyperlink>
      <w:hyperlink r:id="rId41">
        <w:r w:rsidDel="00000000" w:rsidR="00000000" w:rsidRPr="00000000">
          <w:rPr>
            <w:color w:val="954f72"/>
            <w:sz w:val="24"/>
            <w:szCs w:val="24"/>
            <w:highlight w:val="white"/>
            <w:u w:val="single"/>
            <w:rtl w:val="0"/>
          </w:rPr>
          <w:t xml:space="preserve">KX-HNC850B</w:t>
        </w:r>
      </w:hyperlink>
      <w:r w:rsidDel="00000000" w:rsidR="00000000" w:rsidRPr="00000000">
        <w:rPr>
          <w:rtl w:val="0"/>
        </w:rPr>
      </w:r>
    </w:p>
    <w:p w:rsidR="00000000" w:rsidDel="00000000" w:rsidP="00000000" w:rsidRDefault="00000000" w:rsidRPr="00000000" w14:paraId="0000003C">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Cargador rápido con entrada / salida USB</w:t>
      </w:r>
      <w:hyperlink r:id="rId42">
        <w:r w:rsidDel="00000000" w:rsidR="00000000" w:rsidRPr="00000000">
          <w:rPr>
            <w:color w:val="1f1f1f"/>
            <w:sz w:val="24"/>
            <w:szCs w:val="24"/>
            <w:highlight w:val="white"/>
            <w:rtl w:val="0"/>
          </w:rPr>
          <w:t xml:space="preserve"> </w:t>
        </w:r>
      </w:hyperlink>
      <w:hyperlink r:id="rId43">
        <w:r w:rsidDel="00000000" w:rsidR="00000000" w:rsidRPr="00000000">
          <w:rPr>
            <w:color w:val="954f72"/>
            <w:sz w:val="24"/>
            <w:szCs w:val="24"/>
            <w:highlight w:val="white"/>
            <w:u w:val="single"/>
            <w:rtl w:val="0"/>
          </w:rPr>
          <w:t xml:space="preserve">BQ-CC87</w:t>
        </w:r>
      </w:hyperlink>
      <w:r w:rsidDel="00000000" w:rsidR="00000000" w:rsidRPr="00000000">
        <w:rPr>
          <w:rtl w:val="0"/>
        </w:rPr>
      </w:r>
    </w:p>
    <w:p w:rsidR="00000000" w:rsidDel="00000000" w:rsidP="00000000" w:rsidRDefault="00000000" w:rsidRPr="00000000" w14:paraId="0000003D">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Interruptor de alta calidad Serie</w:t>
      </w:r>
      <w:hyperlink r:id="rId44">
        <w:r w:rsidDel="00000000" w:rsidR="00000000" w:rsidRPr="00000000">
          <w:rPr>
            <w:color w:val="1f1f1f"/>
            <w:sz w:val="24"/>
            <w:szCs w:val="24"/>
            <w:highlight w:val="white"/>
            <w:rtl w:val="0"/>
          </w:rPr>
          <w:t xml:space="preserve"> </w:t>
        </w:r>
      </w:hyperlink>
      <w:hyperlink r:id="rId45">
        <w:r w:rsidDel="00000000" w:rsidR="00000000" w:rsidRPr="00000000">
          <w:rPr>
            <w:color w:val="954f72"/>
            <w:sz w:val="24"/>
            <w:szCs w:val="24"/>
            <w:highlight w:val="white"/>
            <w:u w:val="single"/>
            <w:rtl w:val="0"/>
          </w:rPr>
          <w:t xml:space="preserve">SO-STYLE</w:t>
        </w:r>
      </w:hyperlink>
      <w:r w:rsidDel="00000000" w:rsidR="00000000" w:rsidRPr="00000000">
        <w:rPr>
          <w:rtl w:val="0"/>
        </w:rPr>
      </w:r>
    </w:p>
    <w:p w:rsidR="00000000" w:rsidDel="00000000" w:rsidP="00000000" w:rsidRDefault="00000000" w:rsidRPr="00000000" w14:paraId="0000003E">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Sistema de drenaje de alta calidad Amehi</w:t>
      </w:r>
      <w:hyperlink r:id="rId46">
        <w:r w:rsidDel="00000000" w:rsidR="00000000" w:rsidRPr="00000000">
          <w:rPr>
            <w:color w:val="1f1f1f"/>
            <w:sz w:val="24"/>
            <w:szCs w:val="24"/>
            <w:highlight w:val="white"/>
            <w:rtl w:val="0"/>
          </w:rPr>
          <w:t xml:space="preserve"> </w:t>
        </w:r>
      </w:hyperlink>
      <w:hyperlink r:id="rId47">
        <w:r w:rsidDel="00000000" w:rsidR="00000000" w:rsidRPr="00000000">
          <w:rPr>
            <w:color w:val="954f72"/>
            <w:sz w:val="24"/>
            <w:szCs w:val="24"/>
            <w:highlight w:val="white"/>
            <w:u w:val="single"/>
            <w:rtl w:val="0"/>
          </w:rPr>
          <w:t xml:space="preserve">KAKU</w:t>
        </w:r>
      </w:hyperlink>
      <w:r w:rsidDel="00000000" w:rsidR="00000000" w:rsidRPr="00000000">
        <w:rPr>
          <w:rtl w:val="0"/>
        </w:rPr>
      </w:r>
    </w:p>
    <w:p w:rsidR="00000000" w:rsidDel="00000000" w:rsidP="00000000" w:rsidRDefault="00000000" w:rsidRPr="00000000" w14:paraId="0000003F">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Adaptador de salida USB</w:t>
      </w:r>
      <w:hyperlink r:id="rId48">
        <w:r w:rsidDel="00000000" w:rsidR="00000000" w:rsidRPr="00000000">
          <w:rPr>
            <w:color w:val="1f1f1f"/>
            <w:sz w:val="24"/>
            <w:szCs w:val="24"/>
            <w:highlight w:val="white"/>
            <w:rtl w:val="0"/>
          </w:rPr>
          <w:t xml:space="preserve"> </w:t>
        </w:r>
      </w:hyperlink>
      <w:hyperlink r:id="rId49">
        <w:r w:rsidDel="00000000" w:rsidR="00000000" w:rsidRPr="00000000">
          <w:rPr>
            <w:color w:val="954f72"/>
            <w:sz w:val="24"/>
            <w:szCs w:val="24"/>
            <w:highlight w:val="white"/>
            <w:u w:val="single"/>
            <w:rtl w:val="0"/>
          </w:rPr>
          <w:t xml:space="preserve">NKU001</w:t>
        </w:r>
      </w:hyperlink>
      <w:r w:rsidDel="00000000" w:rsidR="00000000" w:rsidRPr="00000000">
        <w:rPr>
          <w:rtl w:val="0"/>
        </w:rPr>
      </w:r>
    </w:p>
    <w:p w:rsidR="00000000" w:rsidDel="00000000" w:rsidP="00000000" w:rsidRDefault="00000000" w:rsidRPr="00000000" w14:paraId="00000040">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Cámara corporal portátil</w:t>
      </w:r>
      <w:hyperlink r:id="rId50">
        <w:r w:rsidDel="00000000" w:rsidR="00000000" w:rsidRPr="00000000">
          <w:rPr>
            <w:color w:val="1f1f1f"/>
            <w:sz w:val="24"/>
            <w:szCs w:val="24"/>
            <w:highlight w:val="white"/>
            <w:rtl w:val="0"/>
          </w:rPr>
          <w:t xml:space="preserve"> </w:t>
        </w:r>
      </w:hyperlink>
      <w:hyperlink r:id="rId51">
        <w:r w:rsidDel="00000000" w:rsidR="00000000" w:rsidRPr="00000000">
          <w:rPr>
            <w:color w:val="954f72"/>
            <w:sz w:val="24"/>
            <w:szCs w:val="24"/>
            <w:highlight w:val="white"/>
            <w:u w:val="single"/>
            <w:rtl w:val="0"/>
          </w:rPr>
          <w:t xml:space="preserve">WV-BWC4000 / WV-BWC4000E</w:t>
        </w:r>
      </w:hyperlink>
      <w:r w:rsidDel="00000000" w:rsidR="00000000" w:rsidRPr="00000000">
        <w:rPr>
          <w:rtl w:val="0"/>
        </w:rPr>
      </w:r>
    </w:p>
    <w:p w:rsidR="00000000" w:rsidDel="00000000" w:rsidP="00000000" w:rsidRDefault="00000000" w:rsidRPr="00000000" w14:paraId="00000041">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Cámara de red</w:t>
      </w:r>
      <w:hyperlink r:id="rId52">
        <w:r w:rsidDel="00000000" w:rsidR="00000000" w:rsidRPr="00000000">
          <w:rPr>
            <w:color w:val="1f1f1f"/>
            <w:sz w:val="24"/>
            <w:szCs w:val="24"/>
            <w:highlight w:val="white"/>
            <w:rtl w:val="0"/>
          </w:rPr>
          <w:t xml:space="preserve"> </w:t>
        </w:r>
      </w:hyperlink>
      <w:hyperlink r:id="rId53">
        <w:r w:rsidDel="00000000" w:rsidR="00000000" w:rsidRPr="00000000">
          <w:rPr>
            <w:color w:val="954f72"/>
            <w:sz w:val="24"/>
            <w:szCs w:val="24"/>
            <w:highlight w:val="white"/>
            <w:u w:val="single"/>
            <w:rtl w:val="0"/>
          </w:rPr>
          <w:t xml:space="preserve">WV-U1134J / U1114J / U1133J / U1113J</w:t>
        </w:r>
      </w:hyperlink>
      <w:r w:rsidDel="00000000" w:rsidR="00000000" w:rsidRPr="00000000">
        <w:rPr>
          <w:rtl w:val="0"/>
        </w:rPr>
      </w:r>
    </w:p>
    <w:p w:rsidR="00000000" w:rsidDel="00000000" w:rsidP="00000000" w:rsidRDefault="00000000" w:rsidRPr="00000000" w14:paraId="00000042">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Cámara de red tipo domo para exteriores</w:t>
      </w:r>
      <w:hyperlink r:id="rId54">
        <w:r w:rsidDel="00000000" w:rsidR="00000000" w:rsidRPr="00000000">
          <w:rPr>
            <w:color w:val="1f1f1f"/>
            <w:sz w:val="24"/>
            <w:szCs w:val="24"/>
            <w:highlight w:val="white"/>
            <w:rtl w:val="0"/>
          </w:rPr>
          <w:t xml:space="preserve"> </w:t>
        </w:r>
      </w:hyperlink>
      <w:hyperlink r:id="rId55">
        <w:r w:rsidDel="00000000" w:rsidR="00000000" w:rsidRPr="00000000">
          <w:rPr>
            <w:color w:val="954f72"/>
            <w:sz w:val="24"/>
            <w:szCs w:val="24"/>
            <w:highlight w:val="white"/>
            <w:u w:val="single"/>
            <w:rtl w:val="0"/>
          </w:rPr>
          <w:t xml:space="preserve">WV-U2532L / WV-U2542L</w:t>
        </w:r>
      </w:hyperlink>
      <w:r w:rsidDel="00000000" w:rsidR="00000000" w:rsidRPr="00000000">
        <w:rPr>
          <w:rtl w:val="0"/>
        </w:rPr>
      </w:r>
    </w:p>
    <w:p w:rsidR="00000000" w:rsidDel="00000000" w:rsidP="00000000" w:rsidRDefault="00000000" w:rsidRPr="00000000" w14:paraId="00000043">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Cámara remota 4K integrada</w:t>
      </w:r>
      <w:hyperlink r:id="rId56">
        <w:r w:rsidDel="00000000" w:rsidR="00000000" w:rsidRPr="00000000">
          <w:rPr>
            <w:color w:val="1f1f1f"/>
            <w:sz w:val="24"/>
            <w:szCs w:val="24"/>
            <w:highlight w:val="white"/>
            <w:rtl w:val="0"/>
          </w:rPr>
          <w:t xml:space="preserve"> </w:t>
        </w:r>
      </w:hyperlink>
      <w:hyperlink r:id="rId57">
        <w:r w:rsidDel="00000000" w:rsidR="00000000" w:rsidRPr="00000000">
          <w:rPr>
            <w:color w:val="954f72"/>
            <w:sz w:val="24"/>
            <w:szCs w:val="24"/>
            <w:highlight w:val="white"/>
            <w:u w:val="single"/>
            <w:rtl w:val="0"/>
          </w:rPr>
          <w:t xml:space="preserve">AW-UE100</w:t>
        </w:r>
      </w:hyperlink>
      <w:r w:rsidDel="00000000" w:rsidR="00000000" w:rsidRPr="00000000">
        <w:rPr>
          <w:rtl w:val="0"/>
        </w:rPr>
      </w:r>
    </w:p>
    <w:p w:rsidR="00000000" w:rsidDel="00000000" w:rsidP="00000000" w:rsidRDefault="00000000" w:rsidRPr="00000000" w14:paraId="00000044">
      <w:pPr>
        <w:spacing w:after="160" w:lineRule="auto"/>
        <w:jc w:val="both"/>
        <w:rPr>
          <w:color w:val="954f72"/>
          <w:sz w:val="24"/>
          <w:szCs w:val="24"/>
          <w:highlight w:val="white"/>
          <w:u w:val="single"/>
        </w:rPr>
      </w:pPr>
      <w:r w:rsidDel="00000000" w:rsidR="00000000" w:rsidRPr="00000000">
        <w:rPr>
          <w:rFonts w:ascii="MS Gothic" w:cs="MS Gothic" w:eastAsia="MS Gothic" w:hAnsi="MS Gothic"/>
          <w:color w:val="1f1f1f"/>
          <w:sz w:val="24"/>
          <w:szCs w:val="24"/>
          <w:highlight w:val="white"/>
          <w:rtl w:val="0"/>
        </w:rPr>
        <w:t xml:space="preserve">・</w:t>
      </w:r>
      <w:r w:rsidDel="00000000" w:rsidR="00000000" w:rsidRPr="00000000">
        <w:rPr>
          <w:color w:val="1f1f1f"/>
          <w:sz w:val="24"/>
          <w:szCs w:val="24"/>
          <w:highlight w:val="white"/>
          <w:rtl w:val="0"/>
        </w:rPr>
        <w:t xml:space="preserve"> Proyector láser de 50 mil lúmenes</w:t>
      </w:r>
      <w:hyperlink r:id="rId58">
        <w:r w:rsidDel="00000000" w:rsidR="00000000" w:rsidRPr="00000000">
          <w:rPr>
            <w:color w:val="1f1f1f"/>
            <w:sz w:val="24"/>
            <w:szCs w:val="24"/>
            <w:highlight w:val="white"/>
            <w:rtl w:val="0"/>
          </w:rPr>
          <w:t xml:space="preserve"> </w:t>
        </w:r>
      </w:hyperlink>
      <w:hyperlink r:id="rId59">
        <w:r w:rsidDel="00000000" w:rsidR="00000000" w:rsidRPr="00000000">
          <w:rPr>
            <w:color w:val="954f72"/>
            <w:sz w:val="24"/>
            <w:szCs w:val="24"/>
            <w:highlight w:val="white"/>
            <w:u w:val="single"/>
            <w:rtl w:val="0"/>
          </w:rPr>
          <w:t xml:space="preserve">PT-RQ50K / PT-RQ50KJ / PT-SRQ50K</w:t>
        </w:r>
      </w:hyperlink>
      <w:r w:rsidDel="00000000" w:rsidR="00000000" w:rsidRPr="00000000">
        <w:rPr>
          <w:rtl w:val="0"/>
        </w:rPr>
      </w:r>
    </w:p>
    <w:p w:rsidR="00000000" w:rsidDel="00000000" w:rsidP="00000000" w:rsidRDefault="00000000" w:rsidRPr="00000000" w14:paraId="00000045">
      <w:pPr>
        <w:spacing w:after="160" w:lineRule="auto"/>
        <w:jc w:val="both"/>
        <w:rPr>
          <w:color w:val="954f72"/>
          <w:sz w:val="24"/>
          <w:szCs w:val="24"/>
          <w:highlight w:val="white"/>
          <w:u w:val="single"/>
        </w:rPr>
      </w:pPr>
      <w:r w:rsidDel="00000000" w:rsidR="00000000" w:rsidRPr="00000000">
        <w:rPr>
          <w:rFonts w:ascii="Arial Unicode MS" w:cs="Arial Unicode MS" w:eastAsia="Arial Unicode MS" w:hAnsi="Arial Unicode MS"/>
          <w:color w:val="1f1f1f"/>
          <w:sz w:val="24"/>
          <w:szCs w:val="24"/>
          <w:highlight w:val="white"/>
          <w:rtl w:val="0"/>
        </w:rPr>
        <w:t xml:space="preserve">・ Sistema de presentación inalámbrico</w:t>
      </w:r>
      <w:hyperlink r:id="rId60">
        <w:r w:rsidDel="00000000" w:rsidR="00000000" w:rsidRPr="00000000">
          <w:rPr>
            <w:color w:val="1f1f1f"/>
            <w:sz w:val="24"/>
            <w:szCs w:val="24"/>
            <w:highlight w:val="white"/>
            <w:rtl w:val="0"/>
          </w:rPr>
          <w:t xml:space="preserve"> </w:t>
        </w:r>
      </w:hyperlink>
      <w:hyperlink r:id="rId61">
        <w:r w:rsidDel="00000000" w:rsidR="00000000" w:rsidRPr="00000000">
          <w:rPr>
            <w:color w:val="954f72"/>
            <w:sz w:val="24"/>
            <w:szCs w:val="24"/>
            <w:highlight w:val="white"/>
            <w:u w:val="single"/>
            <w:rtl w:val="0"/>
          </w:rPr>
          <w:t xml:space="preserve">PressIT</w:t>
        </w:r>
      </w:hyperlink>
      <w:r w:rsidDel="00000000" w:rsidR="00000000" w:rsidRPr="00000000">
        <w:rPr>
          <w:rtl w:val="0"/>
        </w:rPr>
      </w:r>
    </w:p>
    <w:p w:rsidR="00000000" w:rsidDel="00000000" w:rsidP="00000000" w:rsidRDefault="00000000" w:rsidRPr="00000000" w14:paraId="00000046">
      <w:pPr>
        <w:spacing w:after="160" w:lineRule="auto"/>
        <w:jc w:val="both"/>
        <w:rPr>
          <w:color w:val="1f1f1f"/>
          <w:sz w:val="24"/>
          <w:szCs w:val="24"/>
          <w:highlight w:val="white"/>
        </w:rPr>
      </w:pPr>
      <w:r w:rsidDel="00000000" w:rsidR="00000000" w:rsidRPr="00000000">
        <w:rPr>
          <w:rFonts w:ascii="Arial Unicode MS" w:cs="Arial Unicode MS" w:eastAsia="Arial Unicode MS" w:hAnsi="Arial Unicode MS"/>
          <w:color w:val="1f1f1f"/>
          <w:sz w:val="24"/>
          <w:szCs w:val="24"/>
          <w:highlight w:val="white"/>
          <w:rtl w:val="0"/>
        </w:rPr>
        <w:t xml:space="preserve">・ Proyecto de revalorización del modelo empresarial</w:t>
      </w:r>
    </w:p>
    <w:p w:rsidR="00000000" w:rsidDel="00000000" w:rsidP="00000000" w:rsidRDefault="00000000" w:rsidRPr="00000000" w14:paraId="00000047">
      <w:pPr>
        <w:spacing w:after="160" w:line="256.7994545454545" w:lineRule="auto"/>
        <w:jc w:val="both"/>
        <w:rPr>
          <w:sz w:val="24"/>
          <w:szCs w:val="24"/>
        </w:rPr>
      </w:pPr>
      <w:r w:rsidDel="00000000" w:rsidR="00000000" w:rsidRPr="00000000">
        <w:rPr>
          <w:sz w:val="24"/>
          <w:szCs w:val="24"/>
          <w:rtl w:val="0"/>
        </w:rPr>
        <w:t xml:space="preserve">Panasonic continúa trabajando para desarrollar y fabricar dispositivos de vanguardia desde la perspectiva del usuario, es decir, apoyar a clientes que tienen diversos problemas como mejora de la eficiencia del trabajo, reforma del estilo de trabajo, producción de espacio eficaz, garantía de seguridad.</w:t>
      </w:r>
    </w:p>
    <w:p w:rsidR="00000000" w:rsidDel="00000000" w:rsidP="00000000" w:rsidRDefault="00000000" w:rsidRPr="00000000" w14:paraId="00000048">
      <w:pPr>
        <w:spacing w:after="160" w:line="256.7994545454545" w:lineRule="auto"/>
        <w:jc w:val="both"/>
        <w:rPr>
          <w:sz w:val="24"/>
          <w:szCs w:val="24"/>
        </w:rPr>
      </w:pPr>
      <w:r w:rsidDel="00000000" w:rsidR="00000000" w:rsidRPr="00000000">
        <w:rPr>
          <w:rtl w:val="0"/>
        </w:rPr>
      </w:r>
    </w:p>
    <w:p w:rsidR="00000000" w:rsidDel="00000000" w:rsidP="00000000" w:rsidRDefault="00000000" w:rsidRPr="00000000" w14:paraId="00000049">
      <w:pPr>
        <w:spacing w:line="276" w:lineRule="auto"/>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4A">
      <w:pPr>
        <w:widowControl w:val="0"/>
        <w:spacing w:line="240" w:lineRule="auto"/>
        <w:jc w:val="both"/>
        <w:rPr>
          <w:sz w:val="20"/>
          <w:szCs w:val="20"/>
        </w:rPr>
      </w:pPr>
      <w:r w:rsidDel="00000000" w:rsidR="00000000" w:rsidRPr="00000000">
        <w:rPr>
          <w:sz w:val="20"/>
          <w:szCs w:val="20"/>
          <w:rtl w:val="0"/>
        </w:rPr>
        <w:t xml:space="preserve">Panasonic Corporation es un líder mundial en el desarrollo de tecnologías y soluciones innovadoras para aplicaciones de gran alcance en los sectores de electrónica de consumo, vivienda, automotriz y B2B. La compañía, que celebró su centenario en 2018, opera 528 filiales y 72 compañías asociadas en todo el mundo, registrando ventas netas consolidadas de 7.49 trillones de yenes en el año fiscal, finalizado el 31 de marzo de 2020. Comprometida con la búsqueda de un nuevo valor a través de la innovación colaborativa, la empresa utiliza sus tecnologías para crear una vida mejor y un mundo mejor para sus clientes. Para obtener más información acerca de Panasonic, visite: </w:t>
      </w:r>
      <w:hyperlink r:id="rId62">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4B">
      <w:pPr>
        <w:widowControl w:val="0"/>
        <w:spacing w:before="72" w:line="240" w:lineRule="auto"/>
        <w:rPr>
          <w:sz w:val="20"/>
          <w:szCs w:val="20"/>
        </w:rPr>
      </w:pPr>
      <w:r w:rsidDel="00000000" w:rsidR="00000000" w:rsidRPr="00000000">
        <w:rPr>
          <w:rtl w:val="0"/>
        </w:rPr>
      </w:r>
    </w:p>
    <w:p w:rsidR="00000000" w:rsidDel="00000000" w:rsidP="00000000" w:rsidRDefault="00000000" w:rsidRPr="00000000" w14:paraId="0000004C">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63">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4D">
      <w:pPr>
        <w:spacing w:line="276" w:lineRule="auto"/>
        <w:rPr>
          <w:b w:val="1"/>
          <w:sz w:val="20"/>
          <w:szCs w:val="20"/>
        </w:rPr>
      </w:pPr>
      <w:r w:rsidDel="00000000" w:rsidR="00000000" w:rsidRPr="00000000">
        <w:rPr>
          <w:rtl w:val="0"/>
        </w:rPr>
      </w:r>
    </w:p>
    <w:p w:rsidR="00000000" w:rsidDel="00000000" w:rsidP="00000000" w:rsidRDefault="00000000" w:rsidRPr="00000000" w14:paraId="0000004E">
      <w:pPr>
        <w:spacing w:line="276" w:lineRule="auto"/>
        <w:rPr>
          <w:b w:val="1"/>
          <w:sz w:val="20"/>
          <w:szCs w:val="20"/>
        </w:rPr>
      </w:pPr>
      <w:r w:rsidDel="00000000" w:rsidR="00000000" w:rsidRPr="00000000">
        <w:rPr>
          <w:rtl w:val="0"/>
        </w:rPr>
      </w:r>
    </w:p>
    <w:p w:rsidR="00000000" w:rsidDel="00000000" w:rsidP="00000000" w:rsidRDefault="00000000" w:rsidRPr="00000000" w14:paraId="0000004F">
      <w:pPr>
        <w:spacing w:line="276" w:lineRule="auto"/>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50">
      <w:pPr>
        <w:spacing w:line="276" w:lineRule="auto"/>
        <w:rPr>
          <w:b w:val="1"/>
          <w:sz w:val="20"/>
          <w:szCs w:val="20"/>
        </w:rPr>
      </w:pPr>
      <w:r w:rsidDel="00000000" w:rsidR="00000000" w:rsidRPr="00000000">
        <w:rPr>
          <w:b w:val="1"/>
          <w:sz w:val="20"/>
          <w:szCs w:val="20"/>
          <w:rtl w:val="0"/>
        </w:rPr>
        <w:t xml:space="preserve">QPRW                               QPRW</w:t>
      </w:r>
    </w:p>
    <w:p w:rsidR="00000000" w:rsidDel="00000000" w:rsidP="00000000" w:rsidRDefault="00000000" w:rsidRPr="00000000" w14:paraId="00000051">
      <w:pPr>
        <w:spacing w:line="276" w:lineRule="auto"/>
        <w:rPr>
          <w:sz w:val="20"/>
          <w:szCs w:val="20"/>
        </w:rPr>
      </w:pPr>
      <w:r w:rsidDel="00000000" w:rsidR="00000000" w:rsidRPr="00000000">
        <w:rPr>
          <w:sz w:val="20"/>
          <w:szCs w:val="20"/>
          <w:rtl w:val="0"/>
        </w:rPr>
        <w:t xml:space="preserve">Natalia Castillo                  José Sámano</w:t>
      </w:r>
    </w:p>
    <w:p w:rsidR="00000000" w:rsidDel="00000000" w:rsidP="00000000" w:rsidRDefault="00000000" w:rsidRPr="00000000" w14:paraId="00000052">
      <w:pPr>
        <w:spacing w:line="276" w:lineRule="auto"/>
        <w:rPr>
          <w:b w:val="1"/>
          <w:sz w:val="20"/>
          <w:szCs w:val="20"/>
        </w:rPr>
      </w:pPr>
      <w:hyperlink r:id="rId64">
        <w:r w:rsidDel="00000000" w:rsidR="00000000" w:rsidRPr="00000000">
          <w:rPr>
            <w:color w:val="1155cc"/>
            <w:sz w:val="20"/>
            <w:szCs w:val="20"/>
            <w:u w:val="single"/>
            <w:rtl w:val="0"/>
          </w:rPr>
          <w:t xml:space="preserve">natalia@qprw.co</w:t>
        </w:r>
      </w:hyperlink>
      <w:r w:rsidDel="00000000" w:rsidR="00000000" w:rsidRPr="00000000">
        <w:rPr>
          <w:b w:val="1"/>
          <w:sz w:val="20"/>
          <w:szCs w:val="20"/>
          <w:rtl w:val="0"/>
        </w:rPr>
        <w:t xml:space="preserve">                </w:t>
      </w:r>
      <w:r w:rsidDel="00000000" w:rsidR="00000000" w:rsidRPr="00000000">
        <w:rPr>
          <w:color w:val="1155cc"/>
          <w:sz w:val="20"/>
          <w:szCs w:val="20"/>
          <w:u w:val="single"/>
          <w:rtl w:val="0"/>
        </w:rPr>
        <w:t xml:space="preserve">jose</w:t>
      </w:r>
      <w:hyperlink r:id="rId65">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53">
      <w:pPr>
        <w:spacing w:line="276" w:lineRule="auto"/>
        <w:rPr>
          <w:b w:val="1"/>
          <w:sz w:val="20"/>
          <w:szCs w:val="20"/>
        </w:rPr>
      </w:pPr>
      <w:r w:rsidDel="00000000" w:rsidR="00000000" w:rsidRPr="00000000">
        <w:rPr>
          <w:rtl w:val="0"/>
        </w:rPr>
      </w:r>
    </w:p>
    <w:p w:rsidR="00000000" w:rsidDel="00000000" w:rsidP="00000000" w:rsidRDefault="00000000" w:rsidRPr="00000000" w14:paraId="00000054">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55">
      <w:pPr>
        <w:widowControl w:val="0"/>
        <w:spacing w:line="240" w:lineRule="auto"/>
        <w:jc w:val="both"/>
        <w:rPr>
          <w:strike w:val="1"/>
          <w:sz w:val="20"/>
          <w:szCs w:val="20"/>
        </w:rPr>
      </w:pPr>
      <w:r w:rsidDel="00000000" w:rsidR="00000000" w:rsidRPr="00000000">
        <w:rPr>
          <w:sz w:val="20"/>
          <w:szCs w:val="20"/>
          <w:rtl w:val="0"/>
        </w:rPr>
        <w:t xml:space="preserve">Facebook: </w:t>
      </w:r>
      <w:hyperlink r:id="rId66">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56">
      <w:pPr>
        <w:widowControl w:val="0"/>
        <w:spacing w:line="240" w:lineRule="auto"/>
        <w:jc w:val="both"/>
        <w:rPr>
          <w:sz w:val="20"/>
          <w:szCs w:val="20"/>
        </w:rPr>
      </w:pPr>
      <w:r w:rsidDel="00000000" w:rsidR="00000000" w:rsidRPr="00000000">
        <w:rPr>
          <w:sz w:val="20"/>
          <w:szCs w:val="20"/>
          <w:rtl w:val="0"/>
        </w:rPr>
        <w:t xml:space="preserve">Twitter: </w:t>
      </w:r>
      <w:hyperlink r:id="rId67">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57">
      <w:pPr>
        <w:widowControl w:val="0"/>
        <w:spacing w:line="240" w:lineRule="auto"/>
        <w:jc w:val="both"/>
        <w:rPr>
          <w:sz w:val="20"/>
          <w:szCs w:val="20"/>
        </w:rPr>
      </w:pPr>
      <w:r w:rsidDel="00000000" w:rsidR="00000000" w:rsidRPr="00000000">
        <w:rPr>
          <w:sz w:val="20"/>
          <w:szCs w:val="20"/>
          <w:rtl w:val="0"/>
        </w:rPr>
        <w:t xml:space="preserve">Instagram: </w:t>
      </w:r>
      <w:hyperlink r:id="rId68">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58">
      <w:pPr>
        <w:widowControl w:val="0"/>
        <w:spacing w:line="240" w:lineRule="auto"/>
        <w:jc w:val="both"/>
        <w:rPr>
          <w:sz w:val="24"/>
          <w:szCs w:val="24"/>
        </w:rPr>
      </w:pPr>
      <w:r w:rsidDel="00000000" w:rsidR="00000000" w:rsidRPr="00000000">
        <w:rPr>
          <w:sz w:val="20"/>
          <w:szCs w:val="20"/>
          <w:rtl w:val="0"/>
        </w:rPr>
        <w:t xml:space="preserve">YouTube: </w:t>
      </w:r>
      <w:hyperlink r:id="rId69">
        <w:r w:rsidDel="00000000" w:rsidR="00000000" w:rsidRPr="00000000">
          <w:rPr>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059">
      <w:pPr>
        <w:spacing w:after="160" w:line="256.7994545454545" w:lineRule="auto"/>
        <w:jc w:val="both"/>
        <w:rPr>
          <w:sz w:val="24"/>
          <w:szCs w:val="24"/>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headerReference r:id="rId7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Gothic"/>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4743450</wp:posOffset>
          </wp:positionH>
          <wp:positionV relativeFrom="paragraph">
            <wp:posOffset>-47624</wp:posOffset>
          </wp:positionV>
          <wp:extent cx="1699260" cy="93726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9260"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hop.panasonic.com/home-and-office/connected-home/KX-HNC850B.html" TargetMode="External"/><Relationship Id="rId42" Type="http://schemas.openxmlformats.org/officeDocument/2006/relationships/hyperlink" Target="https://panasonic.jp/battery/charge/p-db/BQ-CC87L.html" TargetMode="External"/><Relationship Id="rId41" Type="http://schemas.openxmlformats.org/officeDocument/2006/relationships/hyperlink" Target="https://shop.panasonic.com/home-and-office/connected-home/KX-HNC850B.html" TargetMode="External"/><Relationship Id="rId44" Type="http://schemas.openxmlformats.org/officeDocument/2006/relationships/hyperlink" Target="https://www2.panasonic.biz/ls/densetsu/haisen/switch_concent/so_style/" TargetMode="External"/><Relationship Id="rId43" Type="http://schemas.openxmlformats.org/officeDocument/2006/relationships/hyperlink" Target="https://panasonic.jp/battery/charge/p-db/BQ-CC87L.html" TargetMode="External"/><Relationship Id="rId46" Type="http://schemas.openxmlformats.org/officeDocument/2006/relationships/hyperlink" Target="https://sumai.panasonic.jp/amatoi/kaku/" TargetMode="External"/><Relationship Id="rId45" Type="http://schemas.openxmlformats.org/officeDocument/2006/relationships/hyperlink" Target="https://www2.panasonic.biz/ls/densetsu/haisen/switch_concent/so_sty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rcon.panasonic.eu/GB_en/product/tz-super-compact-r32/" TargetMode="External"/><Relationship Id="rId48" Type="http://schemas.openxmlformats.org/officeDocument/2006/relationships/hyperlink" Target="https://cycle.panasonic.com/accessories/adapter/nku001/" TargetMode="External"/><Relationship Id="rId47" Type="http://schemas.openxmlformats.org/officeDocument/2006/relationships/hyperlink" Target="https://sumai.panasonic.jp/amatoi/kaku/" TargetMode="External"/><Relationship Id="rId49" Type="http://schemas.openxmlformats.org/officeDocument/2006/relationships/hyperlink" Target="https://cycle.panasonic.com/accessories/adapter/nku001/" TargetMode="External"/><Relationship Id="rId5" Type="http://schemas.openxmlformats.org/officeDocument/2006/relationships/styles" Target="styles.xml"/><Relationship Id="rId6" Type="http://schemas.openxmlformats.org/officeDocument/2006/relationships/hyperlink" Target="http://www.g-mark.org/about/" TargetMode="External"/><Relationship Id="rId7" Type="http://schemas.openxmlformats.org/officeDocument/2006/relationships/hyperlink" Target="http://www.g-mark.org/about/" TargetMode="External"/><Relationship Id="rId8" Type="http://schemas.openxmlformats.org/officeDocument/2006/relationships/hyperlink" Target="https://www.aircon.panasonic.eu/GB_en/product/tz-super-compact-r32/" TargetMode="External"/><Relationship Id="rId31" Type="http://schemas.openxmlformats.org/officeDocument/2006/relationships/hyperlink" Target="https://www.technics.com/us/products/headphones/premium-stereo-earphones-eah-tz700.html" TargetMode="External"/><Relationship Id="rId30" Type="http://schemas.openxmlformats.org/officeDocument/2006/relationships/hyperlink" Target="https://www.technics.com/us/products/headphones/premium-stereo-earphones-eah-tz700.html" TargetMode="External"/><Relationship Id="rId33" Type="http://schemas.openxmlformats.org/officeDocument/2006/relationships/hyperlink" Target="https://www.technics.com/us/products/headphones/true_wireless_noise_cancelling_headphones_eah_az70w.html" TargetMode="External"/><Relationship Id="rId32" Type="http://schemas.openxmlformats.org/officeDocument/2006/relationships/hyperlink" Target="https://www.technics.com/us/products/headphones/true_wireless_noise_cancelling_headphones_eah_az70w.html" TargetMode="External"/><Relationship Id="rId35" Type="http://schemas.openxmlformats.org/officeDocument/2006/relationships/hyperlink" Target="https://panasonic.jp/dc/products/g_series/g100.html" TargetMode="External"/><Relationship Id="rId34" Type="http://schemas.openxmlformats.org/officeDocument/2006/relationships/hyperlink" Target="https://panasonic.jp/dc/products/g_series/g100.html" TargetMode="External"/><Relationship Id="rId70" Type="http://schemas.openxmlformats.org/officeDocument/2006/relationships/header" Target="header1.xml"/><Relationship Id="rId37" Type="http://schemas.openxmlformats.org/officeDocument/2006/relationships/hyperlink" Target="https://panasonic.jp/dvc/products/x2000.html" TargetMode="External"/><Relationship Id="rId36" Type="http://schemas.openxmlformats.org/officeDocument/2006/relationships/hyperlink" Target="https://panasonic.jp/dvc/products/x2000.html" TargetMode="External"/><Relationship Id="rId39" Type="http://schemas.openxmlformats.org/officeDocument/2006/relationships/hyperlink" Target="https://panasonic.jp/viera/products/hz1800.html" TargetMode="External"/><Relationship Id="rId38" Type="http://schemas.openxmlformats.org/officeDocument/2006/relationships/hyperlink" Target="https://panasonic.jp/viera/products/hz1800.html" TargetMode="External"/><Relationship Id="rId62" Type="http://schemas.openxmlformats.org/officeDocument/2006/relationships/hyperlink" Target="http://www.panasonic.com/global" TargetMode="External"/><Relationship Id="rId61" Type="http://schemas.openxmlformats.org/officeDocument/2006/relationships/hyperlink" Target="https://panasonic.biz/cns/prodisplays/pressit/" TargetMode="External"/><Relationship Id="rId20" Type="http://schemas.openxmlformats.org/officeDocument/2006/relationships/hyperlink" Target="https://panasonic.jp/body/products/ES-WV60.html" TargetMode="External"/><Relationship Id="rId64" Type="http://schemas.openxmlformats.org/officeDocument/2006/relationships/hyperlink" Target="mailto:natalia@qprw.co" TargetMode="External"/><Relationship Id="rId63" Type="http://schemas.openxmlformats.org/officeDocument/2006/relationships/hyperlink" Target="http://www.panasonic.com.mx/" TargetMode="External"/><Relationship Id="rId22" Type="http://schemas.openxmlformats.org/officeDocument/2006/relationships/hyperlink" Target="https://panasonic.jp/range/products/ne-bs2700.html" TargetMode="External"/><Relationship Id="rId66" Type="http://schemas.openxmlformats.org/officeDocument/2006/relationships/hyperlink" Target="https://www.facebook.com/PanasonicMx" TargetMode="External"/><Relationship Id="rId21" Type="http://schemas.openxmlformats.org/officeDocument/2006/relationships/hyperlink" Target="https://panasonic.jp/body/products/ES-WV60.html" TargetMode="External"/><Relationship Id="rId65" Type="http://schemas.openxmlformats.org/officeDocument/2006/relationships/hyperlink" Target="mailto:olaya@qprw.co" TargetMode="External"/><Relationship Id="rId24" Type="http://schemas.openxmlformats.org/officeDocument/2006/relationships/hyperlink" Target="https://panasonic.jp/hanger/p-db/MS-DM10.html" TargetMode="External"/><Relationship Id="rId68" Type="http://schemas.openxmlformats.org/officeDocument/2006/relationships/hyperlink" Target="https://www.instagram.com/panasonicmexico/" TargetMode="External"/><Relationship Id="rId23" Type="http://schemas.openxmlformats.org/officeDocument/2006/relationships/hyperlink" Target="https://panasonic.jp/range/products/ne-bs2700.html" TargetMode="External"/><Relationship Id="rId67" Type="http://schemas.openxmlformats.org/officeDocument/2006/relationships/hyperlink" Target="https://twitter.com/vivepanasonic" TargetMode="External"/><Relationship Id="rId60" Type="http://schemas.openxmlformats.org/officeDocument/2006/relationships/hyperlink" Target="https://panasonic.biz/cns/prodisplays/pressit/" TargetMode="External"/><Relationship Id="rId26" Type="http://schemas.openxmlformats.org/officeDocument/2006/relationships/hyperlink" Target="https://panasonic.jp/teeth/p-db/EW-DT51.html" TargetMode="External"/><Relationship Id="rId25" Type="http://schemas.openxmlformats.org/officeDocument/2006/relationships/hyperlink" Target="https://panasonic.jp/hanger/p-db/MS-DM10.html" TargetMode="External"/><Relationship Id="rId69" Type="http://schemas.openxmlformats.org/officeDocument/2006/relationships/hyperlink" Target="https://www.youtube.com/user/vivePanasonic" TargetMode="External"/><Relationship Id="rId28" Type="http://schemas.openxmlformats.org/officeDocument/2006/relationships/hyperlink" Target="https://panasonic.jp/face/products/steamer/EH-SA0B.html" TargetMode="External"/><Relationship Id="rId27" Type="http://schemas.openxmlformats.org/officeDocument/2006/relationships/hyperlink" Target="https://panasonic.jp/teeth/p-db/EW-DT51.html" TargetMode="External"/><Relationship Id="rId29" Type="http://schemas.openxmlformats.org/officeDocument/2006/relationships/hyperlink" Target="https://panasonic.jp/face/products/steamer/EH-SA0B.html" TargetMode="External"/><Relationship Id="rId51" Type="http://schemas.openxmlformats.org/officeDocument/2006/relationships/hyperlink" Target="https://publicsafety.i-pro.com/products/next-generation-body-worn-camera/" TargetMode="External"/><Relationship Id="rId50" Type="http://schemas.openxmlformats.org/officeDocument/2006/relationships/hyperlink" Target="https://publicsafety.i-pro.com/products/next-generation-body-worn-camera/" TargetMode="External"/><Relationship Id="rId53" Type="http://schemas.openxmlformats.org/officeDocument/2006/relationships/hyperlink" Target="https://sol.panasonic.biz/security/camera/ipro_extreme/u/wv-u1134j-u1114j/" TargetMode="External"/><Relationship Id="rId52" Type="http://schemas.openxmlformats.org/officeDocument/2006/relationships/hyperlink" Target="https://sol.panasonic.biz/security/camera/ipro_extreme/u/wv-u1134j-u1114j/" TargetMode="External"/><Relationship Id="rId11" Type="http://schemas.openxmlformats.org/officeDocument/2006/relationships/hyperlink" Target="https://www.panasonic.com/my/consumer/air-solutions/air-conditioner/cs-xpu10wkh-1.html" TargetMode="External"/><Relationship Id="rId55" Type="http://schemas.openxmlformats.org/officeDocument/2006/relationships/hyperlink" Target="https://security.panasonic.com/products_technology/products/wv-u2532l/" TargetMode="External"/><Relationship Id="rId10" Type="http://schemas.openxmlformats.org/officeDocument/2006/relationships/hyperlink" Target="https://www.panasonic.com/my/consumer/air-solutions/air-conditioner/cs-xpu10wkh-1.html" TargetMode="External"/><Relationship Id="rId54" Type="http://schemas.openxmlformats.org/officeDocument/2006/relationships/hyperlink" Target="https://security.panasonic.com/products_technology/products/wv-u2532l/" TargetMode="External"/><Relationship Id="rId13" Type="http://schemas.openxmlformats.org/officeDocument/2006/relationships/hyperlink" Target="https://panasonic.jp/soji/products/stick/mc_sbu840k_sbu640k.html" TargetMode="External"/><Relationship Id="rId57" Type="http://schemas.openxmlformats.org/officeDocument/2006/relationships/hyperlink" Target="https://panasonic.biz/cns/sav/products/aw-ue100/" TargetMode="External"/><Relationship Id="rId12" Type="http://schemas.openxmlformats.org/officeDocument/2006/relationships/hyperlink" Target="https://panasonic.jp/soji/products/stick/mc_sbu840k_sbu640k.html" TargetMode="External"/><Relationship Id="rId56" Type="http://schemas.openxmlformats.org/officeDocument/2006/relationships/hyperlink" Target="https://panasonic.biz/cns/sav/products/aw-ue100/" TargetMode="External"/><Relationship Id="rId15" Type="http://schemas.openxmlformats.org/officeDocument/2006/relationships/hyperlink" Target="https://panasonic.jp/soji/products/rulo/mc_rsf1000.html" TargetMode="External"/><Relationship Id="rId59" Type="http://schemas.openxmlformats.org/officeDocument/2006/relationships/hyperlink" Target="https://biz.panasonic.com/jp-ja/products-services/projector/lineup/rq50k" TargetMode="External"/><Relationship Id="rId14" Type="http://schemas.openxmlformats.org/officeDocument/2006/relationships/hyperlink" Target="https://panasonic.jp/soji/products/rulo/mc_rsf1000.html" TargetMode="External"/><Relationship Id="rId58" Type="http://schemas.openxmlformats.org/officeDocument/2006/relationships/hyperlink" Target="https://biz.panasonic.com/jp-ja/products-services/projector/lineup/rq50k" TargetMode="External"/><Relationship Id="rId17" Type="http://schemas.openxmlformats.org/officeDocument/2006/relationships/hyperlink" Target="https://panasonic.jp/shaver/products/lamdash_wet/es_mt21.html" TargetMode="External"/><Relationship Id="rId16" Type="http://schemas.openxmlformats.org/officeDocument/2006/relationships/hyperlink" Target="https://panasonic.jp/shaver/products/lamdash_wet/es_mt21.html" TargetMode="External"/><Relationship Id="rId19" Type="http://schemas.openxmlformats.org/officeDocument/2006/relationships/hyperlink" Target="https://panasonic.jp/shaver/first_series.html" TargetMode="External"/><Relationship Id="rId18" Type="http://schemas.openxmlformats.org/officeDocument/2006/relationships/hyperlink" Target="https://panasonic.jp/shaver/first_ser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